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FF0" w:rsidRPr="00CD7860" w:rsidRDefault="00673FF0" w:rsidP="00024481">
      <w:pPr>
        <w:pStyle w:val="a6"/>
        <w:ind w:left="6237"/>
        <w:jc w:val="both"/>
        <w:rPr>
          <w:rFonts w:ascii="Times New Roman" w:hAnsi="Times New Roman" w:cs="Times New Roman"/>
          <w:sz w:val="24"/>
          <w:szCs w:val="24"/>
          <w:lang w:val="uk-UA"/>
        </w:rPr>
      </w:pPr>
      <w:r w:rsidRPr="00CD7860">
        <w:rPr>
          <w:rFonts w:ascii="Times New Roman" w:hAnsi="Times New Roman" w:cs="Times New Roman"/>
          <w:sz w:val="24"/>
          <w:szCs w:val="24"/>
          <w:lang w:val="uk-UA"/>
        </w:rPr>
        <w:t xml:space="preserve">Додаток </w:t>
      </w:r>
    </w:p>
    <w:p w:rsidR="00673FF0" w:rsidRPr="00CD7860" w:rsidRDefault="00760FDB" w:rsidP="00024481">
      <w:pPr>
        <w:pStyle w:val="a6"/>
        <w:ind w:left="6237"/>
        <w:jc w:val="both"/>
        <w:rPr>
          <w:rFonts w:ascii="Times New Roman" w:hAnsi="Times New Roman" w:cs="Times New Roman"/>
          <w:sz w:val="24"/>
          <w:szCs w:val="24"/>
          <w:lang w:val="uk-UA"/>
        </w:rPr>
      </w:pPr>
      <w:r w:rsidRPr="00CD7860">
        <w:rPr>
          <w:rFonts w:ascii="Times New Roman" w:hAnsi="Times New Roman" w:cs="Times New Roman"/>
          <w:sz w:val="24"/>
          <w:szCs w:val="24"/>
          <w:lang w:val="uk-UA"/>
        </w:rPr>
        <w:t>до рішення Переяславської</w:t>
      </w:r>
    </w:p>
    <w:p w:rsidR="00673FF0" w:rsidRPr="00CD7860" w:rsidRDefault="00673FF0" w:rsidP="00024481">
      <w:pPr>
        <w:pStyle w:val="a6"/>
        <w:ind w:left="6237"/>
        <w:jc w:val="both"/>
        <w:rPr>
          <w:rFonts w:ascii="Times New Roman" w:hAnsi="Times New Roman" w:cs="Times New Roman"/>
          <w:sz w:val="24"/>
          <w:szCs w:val="24"/>
          <w:lang w:val="uk-UA"/>
        </w:rPr>
      </w:pPr>
      <w:r w:rsidRPr="00CD7860">
        <w:rPr>
          <w:rFonts w:ascii="Times New Roman" w:hAnsi="Times New Roman" w:cs="Times New Roman"/>
          <w:sz w:val="24"/>
          <w:szCs w:val="24"/>
          <w:lang w:val="uk-UA"/>
        </w:rPr>
        <w:t xml:space="preserve">міської ради </w:t>
      </w:r>
    </w:p>
    <w:p w:rsidR="00673FF0" w:rsidRPr="00CD7860" w:rsidRDefault="00673FF0" w:rsidP="00024481">
      <w:pPr>
        <w:pStyle w:val="a6"/>
        <w:ind w:left="6237"/>
        <w:jc w:val="both"/>
        <w:rPr>
          <w:rFonts w:ascii="Times New Roman" w:hAnsi="Times New Roman" w:cs="Times New Roman"/>
          <w:sz w:val="24"/>
          <w:szCs w:val="24"/>
          <w:lang w:val="uk-UA"/>
        </w:rPr>
      </w:pPr>
      <w:r w:rsidRPr="00CD7860">
        <w:rPr>
          <w:rFonts w:ascii="Times New Roman" w:hAnsi="Times New Roman" w:cs="Times New Roman"/>
          <w:sz w:val="24"/>
          <w:szCs w:val="24"/>
          <w:lang w:val="uk-UA"/>
        </w:rPr>
        <w:t xml:space="preserve">від </w:t>
      </w:r>
      <w:r w:rsidR="00822C4E">
        <w:rPr>
          <w:rFonts w:ascii="Times New Roman" w:hAnsi="Times New Roman" w:cs="Times New Roman"/>
          <w:sz w:val="24"/>
          <w:szCs w:val="24"/>
          <w:lang w:val="uk-UA"/>
        </w:rPr>
        <w:t>22.10.2024</w:t>
      </w:r>
    </w:p>
    <w:p w:rsidR="00673FF0" w:rsidRPr="00673FF0" w:rsidRDefault="00673FF0" w:rsidP="00024481">
      <w:pPr>
        <w:pStyle w:val="a6"/>
        <w:ind w:left="6237"/>
        <w:jc w:val="both"/>
        <w:rPr>
          <w:rFonts w:ascii="Times New Roman" w:hAnsi="Times New Roman" w:cs="Times New Roman"/>
          <w:sz w:val="24"/>
          <w:szCs w:val="24"/>
          <w:lang w:val="uk-UA"/>
        </w:rPr>
      </w:pPr>
      <w:r w:rsidRPr="00CD7860">
        <w:rPr>
          <w:rFonts w:ascii="Times New Roman" w:hAnsi="Times New Roman" w:cs="Times New Roman"/>
          <w:sz w:val="24"/>
          <w:szCs w:val="24"/>
          <w:lang w:val="uk-UA"/>
        </w:rPr>
        <w:t xml:space="preserve">№ </w:t>
      </w:r>
      <w:r w:rsidR="00822C4E" w:rsidRPr="00822C4E">
        <w:rPr>
          <w:rFonts w:ascii="Times New Roman" w:hAnsi="Times New Roman" w:cs="Times New Roman"/>
          <w:sz w:val="24"/>
          <w:szCs w:val="24"/>
          <w:lang w:val="uk-UA"/>
        </w:rPr>
        <w:t>07-87-VIII</w:t>
      </w:r>
    </w:p>
    <w:p w:rsidR="00EA4868" w:rsidRPr="001319C9" w:rsidRDefault="00EA4868" w:rsidP="00EA4868">
      <w:pPr>
        <w:tabs>
          <w:tab w:val="left" w:pos="5529"/>
        </w:tabs>
        <w:spacing w:after="0"/>
        <w:rPr>
          <w:rFonts w:ascii="Times New Roman" w:hAnsi="Times New Roman" w:cs="Times New Roman"/>
          <w:sz w:val="24"/>
          <w:szCs w:val="24"/>
          <w:lang w:val="uk-UA"/>
        </w:rPr>
      </w:pPr>
    </w:p>
    <w:p w:rsidR="00EA4868" w:rsidRPr="001319C9" w:rsidRDefault="00EA4868" w:rsidP="00EA4868">
      <w:pPr>
        <w:spacing w:after="0"/>
        <w:jc w:val="center"/>
        <w:rPr>
          <w:rFonts w:ascii="Times New Roman" w:hAnsi="Times New Roman" w:cs="Times New Roman"/>
          <w:b/>
          <w:bCs/>
          <w:sz w:val="24"/>
          <w:szCs w:val="24"/>
          <w:lang w:val="uk-UA"/>
        </w:rPr>
      </w:pPr>
      <w:r w:rsidRPr="001319C9">
        <w:rPr>
          <w:rFonts w:ascii="Times New Roman" w:hAnsi="Times New Roman" w:cs="Times New Roman"/>
          <w:b/>
          <w:bCs/>
          <w:sz w:val="24"/>
          <w:szCs w:val="24"/>
          <w:lang w:val="uk-UA"/>
        </w:rPr>
        <w:t>Програма</w:t>
      </w:r>
    </w:p>
    <w:p w:rsidR="00EA4868" w:rsidRPr="001319C9" w:rsidRDefault="00004D16" w:rsidP="00EA4868">
      <w:pPr>
        <w:spacing w:after="0"/>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р</w:t>
      </w:r>
      <w:r w:rsidR="00EA4868">
        <w:rPr>
          <w:rFonts w:ascii="Times New Roman" w:hAnsi="Times New Roman" w:cs="Times New Roman"/>
          <w:b/>
          <w:bCs/>
          <w:sz w:val="24"/>
          <w:szCs w:val="24"/>
          <w:lang w:val="uk-UA"/>
        </w:rPr>
        <w:t>озроблення</w:t>
      </w:r>
      <w:r w:rsidR="00EA4868" w:rsidRPr="001319C9">
        <w:rPr>
          <w:rFonts w:ascii="Times New Roman" w:hAnsi="Times New Roman" w:cs="Times New Roman"/>
          <w:b/>
          <w:bCs/>
          <w:sz w:val="24"/>
          <w:szCs w:val="24"/>
          <w:lang w:val="uk-UA"/>
        </w:rPr>
        <w:t xml:space="preserve"> містобудівної </w:t>
      </w:r>
      <w:r w:rsidR="008448C0">
        <w:rPr>
          <w:rFonts w:ascii="Times New Roman" w:hAnsi="Times New Roman" w:cs="Times New Roman"/>
          <w:b/>
          <w:bCs/>
          <w:sz w:val="24"/>
          <w:szCs w:val="24"/>
          <w:lang w:val="uk-UA"/>
        </w:rPr>
        <w:t xml:space="preserve">та землевпорядної </w:t>
      </w:r>
      <w:r w:rsidR="00EA4868" w:rsidRPr="001319C9">
        <w:rPr>
          <w:rFonts w:ascii="Times New Roman" w:hAnsi="Times New Roman" w:cs="Times New Roman"/>
          <w:b/>
          <w:bCs/>
          <w:sz w:val="24"/>
          <w:szCs w:val="24"/>
          <w:lang w:val="uk-UA"/>
        </w:rPr>
        <w:t xml:space="preserve">документації </w:t>
      </w:r>
    </w:p>
    <w:p w:rsidR="00EA4868" w:rsidRPr="001319C9" w:rsidRDefault="00D53054" w:rsidP="00EA4868">
      <w:pPr>
        <w:spacing w:after="0"/>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Переяславської</w:t>
      </w:r>
      <w:r w:rsidR="00EA4868">
        <w:rPr>
          <w:rFonts w:ascii="Times New Roman" w:hAnsi="Times New Roman" w:cs="Times New Roman"/>
          <w:b/>
          <w:bCs/>
          <w:sz w:val="24"/>
          <w:szCs w:val="24"/>
          <w:lang w:val="uk-UA"/>
        </w:rPr>
        <w:t xml:space="preserve"> міської територіальної громади</w:t>
      </w:r>
      <w:r w:rsidR="00004D16">
        <w:rPr>
          <w:rFonts w:ascii="Times New Roman" w:hAnsi="Times New Roman" w:cs="Times New Roman"/>
          <w:b/>
          <w:bCs/>
          <w:sz w:val="24"/>
          <w:szCs w:val="24"/>
          <w:lang w:val="uk-UA"/>
        </w:rPr>
        <w:t xml:space="preserve"> </w:t>
      </w:r>
      <w:r w:rsidR="00205DAD">
        <w:rPr>
          <w:rFonts w:ascii="Times New Roman" w:hAnsi="Times New Roman" w:cs="Times New Roman"/>
          <w:b/>
          <w:bCs/>
          <w:sz w:val="24"/>
          <w:szCs w:val="24"/>
          <w:lang w:val="uk-UA"/>
        </w:rPr>
        <w:t xml:space="preserve">на період </w:t>
      </w:r>
      <w:r w:rsidR="00CB70B1">
        <w:rPr>
          <w:rFonts w:ascii="Times New Roman" w:hAnsi="Times New Roman" w:cs="Times New Roman"/>
          <w:b/>
          <w:bCs/>
          <w:sz w:val="24"/>
          <w:szCs w:val="24"/>
          <w:lang w:val="uk-UA"/>
        </w:rPr>
        <w:t xml:space="preserve"> </w:t>
      </w:r>
      <w:r w:rsidR="00205DAD">
        <w:rPr>
          <w:rFonts w:ascii="Times New Roman" w:hAnsi="Times New Roman" w:cs="Times New Roman"/>
          <w:b/>
          <w:bCs/>
          <w:sz w:val="24"/>
          <w:szCs w:val="24"/>
          <w:lang w:val="uk-UA"/>
        </w:rPr>
        <w:t>2025-2027</w:t>
      </w:r>
      <w:r w:rsidR="00EA4868">
        <w:rPr>
          <w:rFonts w:ascii="Times New Roman" w:hAnsi="Times New Roman" w:cs="Times New Roman"/>
          <w:b/>
          <w:bCs/>
          <w:sz w:val="24"/>
          <w:szCs w:val="24"/>
          <w:lang w:val="uk-UA"/>
        </w:rPr>
        <w:t xml:space="preserve"> роки</w:t>
      </w:r>
    </w:p>
    <w:p w:rsidR="00EA4868" w:rsidRPr="001319C9" w:rsidRDefault="00EA4868" w:rsidP="00EA4868">
      <w:pPr>
        <w:spacing w:after="0"/>
        <w:jc w:val="center"/>
        <w:rPr>
          <w:rFonts w:ascii="Times New Roman" w:hAnsi="Times New Roman" w:cs="Times New Roman"/>
          <w:b/>
          <w:bCs/>
          <w:sz w:val="24"/>
          <w:szCs w:val="24"/>
          <w:lang w:val="uk-UA"/>
        </w:rPr>
      </w:pPr>
    </w:p>
    <w:p w:rsidR="00EA4868" w:rsidRPr="001319C9" w:rsidRDefault="00EA4868" w:rsidP="00EA4868">
      <w:pPr>
        <w:spacing w:after="0"/>
        <w:jc w:val="center"/>
        <w:rPr>
          <w:rFonts w:ascii="Times New Roman" w:eastAsia="Times New Roman" w:hAnsi="Times New Roman" w:cs="Times New Roman"/>
          <w:b/>
          <w:bCs/>
          <w:sz w:val="24"/>
          <w:szCs w:val="24"/>
          <w:lang w:val="uk-UA" w:eastAsia="ru-RU"/>
        </w:rPr>
      </w:pPr>
      <w:r w:rsidRPr="001319C9">
        <w:rPr>
          <w:rFonts w:ascii="Times New Roman" w:eastAsia="Times New Roman" w:hAnsi="Times New Roman" w:cs="Times New Roman"/>
          <w:b/>
          <w:bCs/>
          <w:sz w:val="24"/>
          <w:szCs w:val="24"/>
          <w:lang w:val="uk-UA" w:eastAsia="ru-RU"/>
        </w:rPr>
        <w:t>ПАСПОРТ</w:t>
      </w:r>
    </w:p>
    <w:p w:rsidR="00EA4868" w:rsidRPr="001319C9" w:rsidRDefault="00EA4868" w:rsidP="00EA4868">
      <w:pPr>
        <w:spacing w:after="0"/>
        <w:jc w:val="center"/>
        <w:rPr>
          <w:rFonts w:ascii="Times New Roman" w:hAnsi="Times New Roman" w:cs="Times New Roman"/>
          <w:b/>
          <w:bCs/>
          <w:sz w:val="24"/>
          <w:szCs w:val="24"/>
          <w:lang w:val="uk-UA"/>
        </w:rPr>
      </w:pPr>
      <w:r w:rsidRPr="001319C9">
        <w:rPr>
          <w:rFonts w:ascii="Times New Roman" w:eastAsia="Times New Roman" w:hAnsi="Times New Roman" w:cs="Times New Roman"/>
          <w:b/>
          <w:bCs/>
          <w:sz w:val="24"/>
          <w:szCs w:val="24"/>
          <w:lang w:val="uk-UA" w:eastAsia="ru-RU"/>
        </w:rPr>
        <w:t>(загальна характеристика програми)</w:t>
      </w:r>
    </w:p>
    <w:p w:rsidR="00EA4868" w:rsidRPr="001319C9" w:rsidRDefault="00004D16" w:rsidP="00EA4868">
      <w:pPr>
        <w:spacing w:after="0"/>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р</w:t>
      </w:r>
      <w:r w:rsidR="00EA4868" w:rsidRPr="001319C9">
        <w:rPr>
          <w:rFonts w:ascii="Times New Roman" w:hAnsi="Times New Roman" w:cs="Times New Roman"/>
          <w:b/>
          <w:bCs/>
          <w:sz w:val="24"/>
          <w:szCs w:val="24"/>
          <w:lang w:val="uk-UA"/>
        </w:rPr>
        <w:t xml:space="preserve">озроблення містобудівної </w:t>
      </w:r>
      <w:r w:rsidR="008448C0">
        <w:rPr>
          <w:rFonts w:ascii="Times New Roman" w:hAnsi="Times New Roman" w:cs="Times New Roman"/>
          <w:b/>
          <w:bCs/>
          <w:sz w:val="24"/>
          <w:szCs w:val="24"/>
          <w:lang w:val="uk-UA"/>
        </w:rPr>
        <w:t xml:space="preserve">та землевпорядної </w:t>
      </w:r>
      <w:r w:rsidR="00EA4868" w:rsidRPr="001319C9">
        <w:rPr>
          <w:rFonts w:ascii="Times New Roman" w:hAnsi="Times New Roman" w:cs="Times New Roman"/>
          <w:b/>
          <w:bCs/>
          <w:sz w:val="24"/>
          <w:szCs w:val="24"/>
          <w:lang w:val="uk-UA"/>
        </w:rPr>
        <w:t xml:space="preserve">документації </w:t>
      </w:r>
      <w:r w:rsidR="00D53054">
        <w:rPr>
          <w:rFonts w:ascii="Times New Roman" w:hAnsi="Times New Roman" w:cs="Times New Roman"/>
          <w:b/>
          <w:bCs/>
          <w:sz w:val="24"/>
          <w:szCs w:val="24"/>
          <w:lang w:val="uk-UA"/>
        </w:rPr>
        <w:t>Переяславської</w:t>
      </w:r>
      <w:r w:rsidR="00EA4868">
        <w:rPr>
          <w:rFonts w:ascii="Times New Roman" w:hAnsi="Times New Roman" w:cs="Times New Roman"/>
          <w:b/>
          <w:bCs/>
          <w:sz w:val="24"/>
          <w:szCs w:val="24"/>
          <w:lang w:val="uk-UA"/>
        </w:rPr>
        <w:t xml:space="preserve"> міської територіальної громади</w:t>
      </w:r>
      <w:r>
        <w:rPr>
          <w:rFonts w:ascii="Times New Roman" w:hAnsi="Times New Roman" w:cs="Times New Roman"/>
          <w:b/>
          <w:bCs/>
          <w:sz w:val="24"/>
          <w:szCs w:val="24"/>
          <w:lang w:val="uk-UA"/>
        </w:rPr>
        <w:t xml:space="preserve"> </w:t>
      </w:r>
      <w:r w:rsidR="00205DAD">
        <w:rPr>
          <w:rFonts w:ascii="Times New Roman" w:hAnsi="Times New Roman" w:cs="Times New Roman"/>
          <w:b/>
          <w:bCs/>
          <w:sz w:val="24"/>
          <w:szCs w:val="24"/>
          <w:lang w:val="uk-UA"/>
        </w:rPr>
        <w:t xml:space="preserve">на період </w:t>
      </w:r>
      <w:r w:rsidR="00CB70B1">
        <w:rPr>
          <w:rFonts w:ascii="Times New Roman" w:hAnsi="Times New Roman" w:cs="Times New Roman"/>
          <w:b/>
          <w:bCs/>
          <w:sz w:val="24"/>
          <w:szCs w:val="24"/>
          <w:lang w:val="uk-UA"/>
        </w:rPr>
        <w:t xml:space="preserve"> </w:t>
      </w:r>
      <w:r w:rsidR="00205DAD">
        <w:rPr>
          <w:rFonts w:ascii="Times New Roman" w:hAnsi="Times New Roman" w:cs="Times New Roman"/>
          <w:b/>
          <w:bCs/>
          <w:sz w:val="24"/>
          <w:szCs w:val="24"/>
          <w:lang w:val="uk-UA"/>
        </w:rPr>
        <w:t>2025-2027</w:t>
      </w:r>
      <w:r w:rsidR="00EA4868">
        <w:rPr>
          <w:rFonts w:ascii="Times New Roman" w:hAnsi="Times New Roman" w:cs="Times New Roman"/>
          <w:b/>
          <w:bCs/>
          <w:sz w:val="24"/>
          <w:szCs w:val="24"/>
          <w:lang w:val="uk-UA"/>
        </w:rPr>
        <w:t xml:space="preserve"> роки</w:t>
      </w:r>
    </w:p>
    <w:p w:rsidR="00EA4868" w:rsidRPr="001319C9" w:rsidRDefault="00EA4868" w:rsidP="00EA4868">
      <w:pPr>
        <w:spacing w:after="0"/>
        <w:jc w:val="center"/>
        <w:rPr>
          <w:rFonts w:ascii="Times New Roman" w:hAnsi="Times New Roman" w:cs="Times New Roman"/>
          <w:b/>
          <w:bCs/>
          <w:sz w:val="24"/>
          <w:szCs w:val="24"/>
          <w:lang w:val="uk-UA"/>
        </w:rPr>
      </w:pPr>
    </w:p>
    <w:p w:rsidR="00EA4868" w:rsidRPr="007D0A72" w:rsidRDefault="00EA4868" w:rsidP="007D0A72">
      <w:pPr>
        <w:spacing w:after="0"/>
        <w:ind w:firstLine="708"/>
        <w:jc w:val="both"/>
        <w:rPr>
          <w:rFonts w:ascii="Times New Roman" w:hAnsi="Times New Roman" w:cs="Times New Roman"/>
          <w:bCs/>
          <w:sz w:val="24"/>
          <w:szCs w:val="24"/>
          <w:lang w:val="uk-UA"/>
        </w:rPr>
      </w:pPr>
      <w:r w:rsidRPr="00EA4868">
        <w:rPr>
          <w:rFonts w:ascii="Times New Roman" w:hAnsi="Times New Roman" w:cs="Times New Roman"/>
          <w:sz w:val="24"/>
          <w:szCs w:val="24"/>
          <w:lang w:val="uk-UA"/>
        </w:rPr>
        <w:t xml:space="preserve">Програма розроблення </w:t>
      </w:r>
      <w:r w:rsidR="00B76065">
        <w:rPr>
          <w:rFonts w:ascii="Times New Roman" w:hAnsi="Times New Roman" w:cs="Times New Roman"/>
          <w:sz w:val="24"/>
          <w:szCs w:val="24"/>
          <w:lang w:val="uk-UA"/>
        </w:rPr>
        <w:t>містобудівної</w:t>
      </w:r>
      <w:r w:rsidR="008448C0">
        <w:rPr>
          <w:rFonts w:ascii="Times New Roman" w:hAnsi="Times New Roman" w:cs="Times New Roman"/>
          <w:sz w:val="24"/>
          <w:szCs w:val="24"/>
          <w:lang w:val="uk-UA"/>
        </w:rPr>
        <w:t xml:space="preserve"> та землевпорядної</w:t>
      </w:r>
      <w:r w:rsidR="00B76065">
        <w:rPr>
          <w:rFonts w:ascii="Times New Roman" w:hAnsi="Times New Roman" w:cs="Times New Roman"/>
          <w:sz w:val="24"/>
          <w:szCs w:val="24"/>
          <w:lang w:val="uk-UA"/>
        </w:rPr>
        <w:t xml:space="preserve"> документації </w:t>
      </w:r>
      <w:r w:rsidR="00D53054">
        <w:rPr>
          <w:rFonts w:ascii="Times New Roman" w:hAnsi="Times New Roman" w:cs="Times New Roman"/>
          <w:bCs/>
          <w:sz w:val="24"/>
          <w:szCs w:val="24"/>
          <w:lang w:val="uk-UA"/>
        </w:rPr>
        <w:t>Переяславської</w:t>
      </w:r>
      <w:r w:rsidRPr="00EA4868">
        <w:rPr>
          <w:rFonts w:ascii="Times New Roman" w:hAnsi="Times New Roman" w:cs="Times New Roman"/>
          <w:bCs/>
          <w:sz w:val="24"/>
          <w:szCs w:val="24"/>
          <w:lang w:val="uk-UA"/>
        </w:rPr>
        <w:t xml:space="preserve"> міської територіальної  громади</w:t>
      </w:r>
      <w:r w:rsidR="00004D16">
        <w:rPr>
          <w:rFonts w:ascii="Times New Roman" w:hAnsi="Times New Roman" w:cs="Times New Roman"/>
          <w:bCs/>
          <w:sz w:val="24"/>
          <w:szCs w:val="24"/>
          <w:lang w:val="uk-UA"/>
        </w:rPr>
        <w:t xml:space="preserve"> </w:t>
      </w:r>
      <w:r w:rsidR="00205DAD">
        <w:rPr>
          <w:rFonts w:ascii="Times New Roman" w:hAnsi="Times New Roman" w:cs="Times New Roman"/>
          <w:bCs/>
          <w:sz w:val="24"/>
          <w:szCs w:val="24"/>
          <w:lang w:val="uk-UA"/>
        </w:rPr>
        <w:t>на період 2025-2027</w:t>
      </w:r>
      <w:r w:rsidRPr="00EA4868">
        <w:rPr>
          <w:rFonts w:ascii="Times New Roman" w:hAnsi="Times New Roman" w:cs="Times New Roman"/>
          <w:bCs/>
          <w:sz w:val="24"/>
          <w:szCs w:val="24"/>
          <w:lang w:val="uk-UA"/>
        </w:rPr>
        <w:t xml:space="preserve"> роки</w:t>
      </w:r>
      <w:r w:rsidR="00004D16">
        <w:rPr>
          <w:rFonts w:ascii="Times New Roman" w:hAnsi="Times New Roman" w:cs="Times New Roman"/>
          <w:bCs/>
          <w:sz w:val="24"/>
          <w:szCs w:val="24"/>
          <w:lang w:val="uk-UA"/>
        </w:rPr>
        <w:t xml:space="preserve"> </w:t>
      </w:r>
      <w:r w:rsidRPr="00EA4868">
        <w:rPr>
          <w:rFonts w:ascii="Times New Roman" w:hAnsi="Times New Roman" w:cs="Times New Roman"/>
          <w:sz w:val="24"/>
          <w:szCs w:val="24"/>
          <w:lang w:val="uk-UA"/>
        </w:rPr>
        <w:t>(далі - Програма)</w:t>
      </w:r>
      <w:r>
        <w:rPr>
          <w:rFonts w:ascii="Times New Roman" w:hAnsi="Times New Roman" w:cs="Times New Roman"/>
          <w:sz w:val="24"/>
          <w:szCs w:val="24"/>
          <w:lang w:val="uk-UA"/>
        </w:rPr>
        <w:t xml:space="preserve">, </w:t>
      </w:r>
      <w:r w:rsidRPr="00EA4868">
        <w:rPr>
          <w:rFonts w:ascii="Times New Roman" w:hAnsi="Times New Roman" w:cs="Times New Roman"/>
          <w:sz w:val="24"/>
          <w:szCs w:val="24"/>
          <w:lang w:val="uk-UA"/>
        </w:rPr>
        <w:t>розроблена відповідно до законів України «Про</w:t>
      </w:r>
      <w:r w:rsidRPr="001F6EB4">
        <w:rPr>
          <w:rFonts w:ascii="Times New Roman" w:hAnsi="Times New Roman" w:cs="Times New Roman"/>
          <w:sz w:val="24"/>
          <w:szCs w:val="24"/>
          <w:lang w:val="uk-UA"/>
        </w:rPr>
        <w:t xml:space="preserve"> регулювання містобудівної діяльності», «Про основи містобудування», «Про генеральну схему планування території України», «Про місцеве самоврядування в Україні», </w:t>
      </w:r>
      <w:r w:rsidR="00004D16">
        <w:rPr>
          <w:rFonts w:ascii="Times New Roman" w:eastAsia="Calibri" w:hAnsi="Times New Roman" w:cs="Times New Roman"/>
          <w:sz w:val="24"/>
          <w:szCs w:val="24"/>
          <w:lang w:val="uk-UA"/>
        </w:rPr>
        <w:t xml:space="preserve">«Про внесення змін до деяких законодавчих актів України щодо планування використання земель» від 17 червня 2020 року № </w:t>
      </w:r>
      <w:r w:rsidR="00004D16" w:rsidRPr="00905E73">
        <w:rPr>
          <w:rFonts w:ascii="Times New Roman" w:eastAsia="Calibri" w:hAnsi="Times New Roman" w:cs="Times New Roman"/>
          <w:sz w:val="24"/>
          <w:szCs w:val="24"/>
          <w:lang w:val="uk-UA"/>
        </w:rPr>
        <w:t>711-IX</w:t>
      </w:r>
      <w:r w:rsidR="00AB0D8C">
        <w:rPr>
          <w:rFonts w:ascii="Times New Roman" w:eastAsia="Times New Roman" w:hAnsi="Times New Roman" w:cs="Times New Roman"/>
          <w:sz w:val="24"/>
          <w:szCs w:val="24"/>
          <w:lang w:val="uk-UA" w:eastAsia="ru-RU"/>
        </w:rPr>
        <w:t>,</w:t>
      </w:r>
      <w:r w:rsidR="002978AA" w:rsidRPr="002978AA">
        <w:rPr>
          <w:rFonts w:ascii="Times New Roman" w:eastAsia="Times New Roman" w:hAnsi="Times New Roman" w:cs="Times New Roman"/>
          <w:sz w:val="24"/>
          <w:szCs w:val="24"/>
          <w:lang w:val="uk-UA" w:eastAsia="ru-RU"/>
        </w:rPr>
        <w:t xml:space="preserve"> </w:t>
      </w:r>
      <w:r w:rsidR="00325B4F">
        <w:rPr>
          <w:rFonts w:ascii="Times New Roman" w:eastAsia="Times New Roman" w:hAnsi="Times New Roman" w:cs="Times New Roman"/>
          <w:sz w:val="24"/>
          <w:szCs w:val="24"/>
          <w:lang w:val="uk-UA" w:eastAsia="ru-RU"/>
        </w:rPr>
        <w:t>Постанови</w:t>
      </w:r>
      <w:r w:rsidR="002978AA">
        <w:rPr>
          <w:rFonts w:ascii="Times New Roman" w:eastAsia="Times New Roman" w:hAnsi="Times New Roman" w:cs="Times New Roman"/>
          <w:sz w:val="24"/>
          <w:szCs w:val="24"/>
          <w:lang w:val="uk-UA" w:eastAsia="ru-RU"/>
        </w:rPr>
        <w:t xml:space="preserve"> К</w:t>
      </w:r>
      <w:r w:rsidR="00325B4F">
        <w:rPr>
          <w:rFonts w:ascii="Times New Roman" w:eastAsia="Times New Roman" w:hAnsi="Times New Roman" w:cs="Times New Roman"/>
          <w:sz w:val="24"/>
          <w:szCs w:val="24"/>
          <w:lang w:val="uk-UA" w:eastAsia="ru-RU"/>
        </w:rPr>
        <w:t xml:space="preserve">абінету </w:t>
      </w:r>
      <w:r w:rsidR="002978AA">
        <w:rPr>
          <w:rFonts w:ascii="Times New Roman" w:eastAsia="Times New Roman" w:hAnsi="Times New Roman" w:cs="Times New Roman"/>
          <w:sz w:val="24"/>
          <w:szCs w:val="24"/>
          <w:lang w:val="uk-UA" w:eastAsia="ru-RU"/>
        </w:rPr>
        <w:t>М</w:t>
      </w:r>
      <w:r w:rsidR="00325B4F">
        <w:rPr>
          <w:rFonts w:ascii="Times New Roman" w:eastAsia="Times New Roman" w:hAnsi="Times New Roman" w:cs="Times New Roman"/>
          <w:sz w:val="24"/>
          <w:szCs w:val="24"/>
          <w:lang w:val="uk-UA" w:eastAsia="ru-RU"/>
        </w:rPr>
        <w:t xml:space="preserve">іністрів </w:t>
      </w:r>
      <w:r w:rsidR="002978AA">
        <w:rPr>
          <w:rFonts w:ascii="Times New Roman" w:eastAsia="Times New Roman" w:hAnsi="Times New Roman" w:cs="Times New Roman"/>
          <w:sz w:val="24"/>
          <w:szCs w:val="24"/>
          <w:lang w:val="uk-UA" w:eastAsia="ru-RU"/>
        </w:rPr>
        <w:t>У</w:t>
      </w:r>
      <w:r w:rsidR="00325B4F">
        <w:rPr>
          <w:rFonts w:ascii="Times New Roman" w:eastAsia="Times New Roman" w:hAnsi="Times New Roman" w:cs="Times New Roman"/>
          <w:sz w:val="24"/>
          <w:szCs w:val="24"/>
          <w:lang w:val="uk-UA" w:eastAsia="ru-RU"/>
        </w:rPr>
        <w:t>країни</w:t>
      </w:r>
      <w:r w:rsidR="00937998">
        <w:rPr>
          <w:rFonts w:ascii="Times New Roman" w:eastAsia="Times New Roman" w:hAnsi="Times New Roman" w:cs="Times New Roman"/>
          <w:sz w:val="24"/>
          <w:szCs w:val="24"/>
          <w:lang w:val="uk-UA" w:eastAsia="ru-RU"/>
        </w:rPr>
        <w:t xml:space="preserve"> від 01.09.2021року </w:t>
      </w:r>
      <w:r w:rsidR="008D6E9A">
        <w:rPr>
          <w:rFonts w:ascii="Times New Roman" w:eastAsia="Times New Roman" w:hAnsi="Times New Roman" w:cs="Times New Roman"/>
          <w:sz w:val="24"/>
          <w:szCs w:val="24"/>
          <w:lang w:val="uk-UA" w:eastAsia="ru-RU"/>
        </w:rPr>
        <w:t xml:space="preserve">№ 926 </w:t>
      </w:r>
      <w:r w:rsidR="00937998">
        <w:rPr>
          <w:rFonts w:ascii="Times New Roman" w:eastAsia="Times New Roman" w:hAnsi="Times New Roman" w:cs="Times New Roman"/>
          <w:sz w:val="24"/>
          <w:szCs w:val="24"/>
          <w:lang w:val="uk-UA" w:eastAsia="ru-RU"/>
        </w:rPr>
        <w:t>«</w:t>
      </w:r>
      <w:r w:rsidR="002978AA">
        <w:rPr>
          <w:rFonts w:ascii="Times New Roman" w:eastAsia="Times New Roman" w:hAnsi="Times New Roman" w:cs="Times New Roman"/>
          <w:sz w:val="24"/>
          <w:szCs w:val="24"/>
          <w:lang w:val="uk-UA" w:eastAsia="ru-RU"/>
        </w:rPr>
        <w:t>Про затвердження Порядку розроблення, оновлення, внесення змін та затвердження містобудівної документації»</w:t>
      </w:r>
      <w:r w:rsidR="00AB0D8C">
        <w:rPr>
          <w:rFonts w:ascii="Times New Roman" w:eastAsia="Times New Roman" w:hAnsi="Times New Roman" w:cs="Times New Roman"/>
          <w:sz w:val="24"/>
          <w:szCs w:val="24"/>
          <w:lang w:val="uk-UA" w:eastAsia="ru-RU"/>
        </w:rPr>
        <w:t xml:space="preserve"> </w:t>
      </w:r>
      <w:r w:rsidRPr="001F6EB4">
        <w:rPr>
          <w:rFonts w:ascii="Times New Roman" w:hAnsi="Times New Roman" w:cs="Times New Roman"/>
          <w:sz w:val="24"/>
          <w:szCs w:val="24"/>
          <w:lang w:val="uk-UA"/>
        </w:rPr>
        <w:t>що спрямовані на забезпечення виконання заходів щодо реалізації Концепції державної регіональної політики.</w:t>
      </w:r>
    </w:p>
    <w:p w:rsidR="00252E9A" w:rsidRPr="00252E9A" w:rsidRDefault="00252E9A" w:rsidP="00252E9A">
      <w:pPr>
        <w:spacing w:after="0"/>
        <w:ind w:firstLine="708"/>
        <w:jc w:val="both"/>
        <w:rPr>
          <w:rFonts w:ascii="Times New Roman" w:eastAsia="Calibri" w:hAnsi="Times New Roman" w:cs="Times New Roman"/>
          <w:bCs/>
          <w:sz w:val="28"/>
          <w:szCs w:val="28"/>
          <w:lang w:val="uk-UA"/>
        </w:rPr>
      </w:pPr>
    </w:p>
    <w:tbl>
      <w:tblPr>
        <w:tblpPr w:leftFromText="180" w:rightFromText="180" w:bottomFromText="200" w:vertAnchor="text" w:tblpY="1"/>
        <w:tblOverlap w:val="never"/>
        <w:tblW w:w="4953" w:type="pct"/>
        <w:tblCellSpacing w:w="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286"/>
        <w:gridCol w:w="2642"/>
        <w:gridCol w:w="983"/>
        <w:gridCol w:w="1629"/>
        <w:gridCol w:w="1670"/>
        <w:gridCol w:w="2352"/>
      </w:tblGrid>
      <w:tr w:rsidR="00252E9A" w:rsidRPr="00252E9A" w:rsidTr="002024B7">
        <w:trPr>
          <w:trHeight w:val="665"/>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1.</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Ініціатор розроблення програми</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15" w:right="156"/>
              <w:jc w:val="both"/>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Виконавчий комітет Переяславської міської ради Київської області</w:t>
            </w:r>
          </w:p>
        </w:tc>
      </w:tr>
      <w:tr w:rsidR="00252E9A" w:rsidRPr="00252E9A" w:rsidTr="002024B7">
        <w:trPr>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2.</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Дата, номер і назва розпорядчого документа про розроблення програми</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Default="00252E9A" w:rsidP="00252E9A">
            <w:pPr>
              <w:spacing w:before="100" w:beforeAutospacing="1" w:after="100" w:afterAutospacing="1" w:line="240" w:lineRule="auto"/>
              <w:ind w:left="115" w:right="156"/>
              <w:jc w:val="both"/>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 xml:space="preserve">Закони України «Про регулювання містобудівної діяльності», </w:t>
            </w:r>
            <w:r w:rsidRPr="00252E9A">
              <w:rPr>
                <w:rFonts w:ascii="Times New Roman" w:eastAsia="Calibri" w:hAnsi="Times New Roman" w:cs="Times New Roman"/>
                <w:sz w:val="24"/>
                <w:szCs w:val="24"/>
              </w:rPr>
              <w:t xml:space="preserve">«Про землеустрій», </w:t>
            </w:r>
            <w:r w:rsidRPr="00252E9A">
              <w:rPr>
                <w:rFonts w:ascii="Times New Roman" w:eastAsia="Times New Roman" w:hAnsi="Times New Roman" w:cs="Times New Roman"/>
                <w:sz w:val="24"/>
                <w:szCs w:val="24"/>
                <w:lang w:eastAsia="ru-RU"/>
              </w:rPr>
              <w:t xml:space="preserve">«Про охорону земель», «Про Державний земельний кадастр», </w:t>
            </w:r>
            <w:r w:rsidRPr="00252E9A">
              <w:rPr>
                <w:rFonts w:ascii="Times New Roman" w:eastAsia="Calibri" w:hAnsi="Times New Roman" w:cs="Times New Roman"/>
                <w:sz w:val="24"/>
                <w:szCs w:val="24"/>
              </w:rPr>
              <w:t xml:space="preserve">Земельний кодекс України, </w:t>
            </w:r>
            <w:r w:rsidRPr="00252E9A">
              <w:rPr>
                <w:rFonts w:ascii="Times New Roman" w:eastAsia="Times New Roman" w:hAnsi="Times New Roman" w:cs="Times New Roman"/>
                <w:sz w:val="24"/>
                <w:szCs w:val="24"/>
                <w:lang w:eastAsia="ru-RU"/>
              </w:rPr>
              <w:t>Постанова КМУ від 01.09.2021 № 926 «Про затвердження Порядку розроблення, оновлення, внесення змін та затвердження містобудівної документації»</w:t>
            </w:r>
          </w:p>
          <w:p w:rsidR="00252E9A" w:rsidRPr="00252E9A" w:rsidRDefault="00252E9A" w:rsidP="00252E9A">
            <w:pPr>
              <w:spacing w:before="100" w:beforeAutospacing="1" w:after="100" w:afterAutospacing="1" w:line="240" w:lineRule="auto"/>
              <w:ind w:left="115" w:right="156"/>
              <w:jc w:val="both"/>
              <w:rPr>
                <w:rFonts w:ascii="Times New Roman" w:eastAsia="Times New Roman" w:hAnsi="Times New Roman" w:cs="Times New Roman"/>
                <w:sz w:val="24"/>
                <w:szCs w:val="24"/>
                <w:lang w:eastAsia="ru-RU"/>
              </w:rPr>
            </w:pPr>
          </w:p>
        </w:tc>
      </w:tr>
      <w:tr w:rsidR="00252E9A" w:rsidRPr="00252E9A" w:rsidTr="002024B7">
        <w:trPr>
          <w:trHeight w:val="835"/>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3.</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Розробник програми</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15" w:right="156"/>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 xml:space="preserve">Управління містобудування, архітектури та використання земель виконавчого комітету Переяславської міської ради </w:t>
            </w:r>
          </w:p>
        </w:tc>
      </w:tr>
      <w:tr w:rsidR="00252E9A" w:rsidRPr="00252E9A" w:rsidTr="002024B7">
        <w:trPr>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4.</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after="0"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 xml:space="preserve">Замовник (відповідальний </w:t>
            </w:r>
          </w:p>
          <w:p w:rsidR="00252E9A" w:rsidRPr="00252E9A" w:rsidRDefault="00252E9A" w:rsidP="00252E9A">
            <w:pPr>
              <w:spacing w:after="0"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виконавець) програми</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15" w:right="156"/>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Виконавчий комітет Переяславської міської ради</w:t>
            </w:r>
          </w:p>
        </w:tc>
      </w:tr>
      <w:tr w:rsidR="00252E9A" w:rsidRPr="00252E9A" w:rsidTr="002024B7">
        <w:trPr>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5.</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Учасники (співвиконавці) програми</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after="0" w:line="240" w:lineRule="auto"/>
              <w:ind w:left="115" w:right="156"/>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 xml:space="preserve">Управління містобудування, архітектури та використання земель виконавчого комітету Переяславської міської ради </w:t>
            </w:r>
          </w:p>
        </w:tc>
      </w:tr>
      <w:tr w:rsidR="00252E9A" w:rsidRPr="00252E9A" w:rsidTr="002024B7">
        <w:trPr>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6.</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Строк виконання програми</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15" w:right="156"/>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2025 – 2027 роки.</w:t>
            </w:r>
          </w:p>
        </w:tc>
      </w:tr>
      <w:tr w:rsidR="00252E9A" w:rsidRPr="00252E9A" w:rsidTr="002024B7">
        <w:trPr>
          <w:tblCellSpacing w:w="22" w:type="dxa"/>
        </w:trPr>
        <w:tc>
          <w:tcPr>
            <w:tcW w:w="115"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7.</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ind w:left="141" w:right="94"/>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 xml:space="preserve">Перелік бюджетів, які беруть участь у </w:t>
            </w:r>
            <w:r w:rsidRPr="00252E9A">
              <w:rPr>
                <w:rFonts w:ascii="Times New Roman" w:eastAsia="Times New Roman" w:hAnsi="Times New Roman" w:cs="Times New Roman"/>
                <w:sz w:val="24"/>
                <w:szCs w:val="24"/>
                <w:lang w:eastAsia="ru-RU"/>
              </w:rPr>
              <w:lastRenderedPageBreak/>
              <w:t>виконанні програми (для фінансування програм)</w:t>
            </w:r>
          </w:p>
        </w:tc>
        <w:tc>
          <w:tcPr>
            <w:tcW w:w="3415" w:type="pct"/>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A83A0B" w:rsidRDefault="00A83A0B" w:rsidP="00A83A0B">
            <w:pPr>
              <w:spacing w:before="100" w:beforeAutospacing="1" w:after="100" w:afterAutospacing="1" w:line="240" w:lineRule="auto"/>
              <w:ind w:left="115" w:right="156"/>
              <w:jc w:val="center"/>
              <w:rPr>
                <w:rFonts w:ascii="Times New Roman" w:eastAsia="Times New Roman" w:hAnsi="Times New Roman" w:cs="Times New Roman"/>
                <w:sz w:val="24"/>
                <w:szCs w:val="24"/>
                <w:lang w:eastAsia="ru-RU"/>
              </w:rPr>
            </w:pPr>
          </w:p>
          <w:p w:rsidR="00252E9A" w:rsidRPr="00252E9A" w:rsidRDefault="00252E9A" w:rsidP="00A83A0B">
            <w:pPr>
              <w:spacing w:before="100" w:beforeAutospacing="1" w:after="100" w:afterAutospacing="1" w:line="240" w:lineRule="auto"/>
              <w:ind w:left="115" w:right="156"/>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lastRenderedPageBreak/>
              <w:t>Кошти бюджету міської територіальної громади та інші джерела не заборонені законом</w:t>
            </w:r>
          </w:p>
        </w:tc>
      </w:tr>
      <w:tr w:rsidR="00252E9A" w:rsidRPr="00252E9A" w:rsidTr="002024B7">
        <w:trPr>
          <w:tblCellSpacing w:w="22" w:type="dxa"/>
        </w:trPr>
        <w:tc>
          <w:tcPr>
            <w:tcW w:w="115" w:type="pct"/>
            <w:vMerge w:val="restar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lastRenderedPageBreak/>
              <w:t>8.</w:t>
            </w: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spacing w:after="0" w:line="240" w:lineRule="auto"/>
              <w:ind w:left="222" w:right="221"/>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Загальний обсяг фінансових ресурсів, необхідних для реалізації Програми,</w:t>
            </w:r>
          </w:p>
          <w:p w:rsidR="00252E9A" w:rsidRPr="00252E9A" w:rsidRDefault="00252E9A" w:rsidP="00252E9A">
            <w:pPr>
              <w:spacing w:after="0" w:line="240" w:lineRule="auto"/>
              <w:ind w:left="222" w:right="221"/>
              <w:rPr>
                <w:rFonts w:ascii="Times New Roman" w:eastAsia="Times New Roman" w:hAnsi="Times New Roman" w:cs="Times New Roman"/>
                <w:sz w:val="24"/>
                <w:szCs w:val="24"/>
                <w:lang w:eastAsia="ru-RU"/>
              </w:rPr>
            </w:pPr>
            <w:r w:rsidRPr="00252E9A">
              <w:rPr>
                <w:rFonts w:ascii="Times New Roman" w:eastAsia="Times New Roman" w:hAnsi="Times New Roman" w:cs="Times New Roman"/>
                <w:sz w:val="24"/>
                <w:szCs w:val="24"/>
                <w:lang w:eastAsia="ru-RU"/>
              </w:rPr>
              <w:t>всього, тис. грн</w:t>
            </w:r>
          </w:p>
        </w:tc>
        <w:tc>
          <w:tcPr>
            <w:tcW w:w="499" w:type="pct"/>
            <w:tcBorders>
              <w:top w:val="single" w:sz="2" w:space="0" w:color="auto"/>
              <w:left w:val="single" w:sz="2" w:space="0" w:color="auto"/>
              <w:bottom w:val="single" w:sz="2" w:space="0" w:color="auto"/>
              <w:right w:val="single" w:sz="4" w:space="0" w:color="auto"/>
            </w:tcBorders>
            <w:tcMar>
              <w:top w:w="15" w:type="dxa"/>
              <w:left w:w="15" w:type="dxa"/>
              <w:bottom w:w="15" w:type="dxa"/>
              <w:right w:w="15" w:type="dxa"/>
            </w:tcMar>
            <w:vAlign w:val="cente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F0BF3">
              <w:rPr>
                <w:rFonts w:ascii="Times New Roman" w:eastAsia="Times New Roman" w:hAnsi="Times New Roman" w:cs="Times New Roman"/>
                <w:b/>
                <w:sz w:val="24"/>
                <w:szCs w:val="24"/>
                <w:lang w:eastAsia="ru-RU"/>
              </w:rPr>
              <w:t>Всього</w:t>
            </w:r>
          </w:p>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F0BF3">
              <w:rPr>
                <w:rFonts w:ascii="Times New Roman" w:eastAsia="Times New Roman" w:hAnsi="Times New Roman" w:cs="Times New Roman"/>
                <w:b/>
                <w:sz w:val="24"/>
                <w:szCs w:val="24"/>
                <w:lang w:eastAsia="ru-RU"/>
              </w:rPr>
              <w:t>19 000</w:t>
            </w:r>
          </w:p>
        </w:tc>
        <w:tc>
          <w:tcPr>
            <w:tcW w:w="841" w:type="pct"/>
            <w:tcBorders>
              <w:top w:val="single" w:sz="2" w:space="0" w:color="auto"/>
              <w:left w:val="single" w:sz="2" w:space="0" w:color="auto"/>
              <w:bottom w:val="single" w:sz="2" w:space="0" w:color="auto"/>
              <w:right w:val="single" w:sz="4" w:space="0" w:color="auto"/>
            </w:tcBorders>
            <w:tcMar>
              <w:top w:w="15" w:type="dxa"/>
              <w:left w:w="15" w:type="dxa"/>
              <w:bottom w:w="15" w:type="dxa"/>
              <w:right w:w="15" w:type="dxa"/>
            </w:tcMar>
            <w:vAlign w:val="cente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F0BF3">
              <w:rPr>
                <w:rFonts w:ascii="Times New Roman" w:eastAsia="Times New Roman" w:hAnsi="Times New Roman" w:cs="Times New Roman"/>
                <w:b/>
                <w:sz w:val="24"/>
                <w:szCs w:val="24"/>
                <w:lang w:eastAsia="ru-RU"/>
              </w:rPr>
              <w:t>2025 рік</w:t>
            </w:r>
          </w:p>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F0BF3">
              <w:rPr>
                <w:rFonts w:ascii="Times New Roman" w:eastAsia="Times New Roman" w:hAnsi="Times New Roman" w:cs="Times New Roman"/>
                <w:b/>
                <w:sz w:val="24"/>
                <w:szCs w:val="24"/>
                <w:lang w:val="uk-UA" w:eastAsia="ru-RU"/>
              </w:rPr>
              <w:t>3</w:t>
            </w:r>
            <w:r w:rsidRPr="00CF0BF3">
              <w:rPr>
                <w:rFonts w:ascii="Times New Roman" w:eastAsia="Times New Roman" w:hAnsi="Times New Roman" w:cs="Times New Roman"/>
                <w:b/>
                <w:sz w:val="24"/>
                <w:szCs w:val="24"/>
                <w:lang w:eastAsia="ru-RU"/>
              </w:rPr>
              <w:t xml:space="preserve"> </w:t>
            </w:r>
            <w:r w:rsidRPr="00CF0BF3">
              <w:rPr>
                <w:rFonts w:ascii="Times New Roman" w:eastAsia="Times New Roman" w:hAnsi="Times New Roman" w:cs="Times New Roman"/>
                <w:b/>
                <w:sz w:val="24"/>
                <w:szCs w:val="24"/>
                <w:lang w:val="uk-UA" w:eastAsia="ru-RU"/>
              </w:rPr>
              <w:t>2</w:t>
            </w:r>
            <w:r w:rsidRPr="00CF0BF3">
              <w:rPr>
                <w:rFonts w:ascii="Times New Roman" w:eastAsia="Times New Roman" w:hAnsi="Times New Roman" w:cs="Times New Roman"/>
                <w:b/>
                <w:sz w:val="24"/>
                <w:szCs w:val="24"/>
                <w:lang w:eastAsia="ru-RU"/>
              </w:rPr>
              <w:t>00</w:t>
            </w:r>
          </w:p>
        </w:tc>
        <w:tc>
          <w:tcPr>
            <w:tcW w:w="863" w:type="pct"/>
            <w:tcBorders>
              <w:top w:val="single" w:sz="2" w:space="0" w:color="auto"/>
              <w:left w:val="single" w:sz="2" w:space="0" w:color="auto"/>
              <w:bottom w:val="single" w:sz="2" w:space="0" w:color="auto"/>
              <w:right w:val="single" w:sz="4" w:space="0" w:color="auto"/>
            </w:tcBorders>
            <w:tcMar>
              <w:top w:w="15" w:type="dxa"/>
              <w:left w:w="15" w:type="dxa"/>
              <w:bottom w:w="15" w:type="dxa"/>
              <w:right w:w="15" w:type="dxa"/>
            </w:tcMar>
            <w:vAlign w:val="cente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F0BF3">
              <w:rPr>
                <w:rFonts w:ascii="Times New Roman" w:eastAsia="Times New Roman" w:hAnsi="Times New Roman" w:cs="Times New Roman"/>
                <w:b/>
                <w:sz w:val="24"/>
                <w:szCs w:val="24"/>
                <w:lang w:eastAsia="ru-RU"/>
              </w:rPr>
              <w:t>2026 рік</w:t>
            </w:r>
          </w:p>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val="uk-UA" w:eastAsia="ru-RU"/>
              </w:rPr>
            </w:pPr>
            <w:r w:rsidRPr="00CF0BF3">
              <w:rPr>
                <w:rFonts w:ascii="Times New Roman" w:eastAsia="Times New Roman" w:hAnsi="Times New Roman" w:cs="Times New Roman"/>
                <w:b/>
                <w:sz w:val="24"/>
                <w:szCs w:val="24"/>
                <w:lang w:val="uk-UA" w:eastAsia="ru-RU"/>
              </w:rPr>
              <w:t>7 400</w:t>
            </w:r>
          </w:p>
        </w:tc>
        <w:tc>
          <w:tcPr>
            <w:tcW w:w="1142" w:type="pct"/>
            <w:tcBorders>
              <w:top w:val="single" w:sz="2" w:space="0" w:color="auto"/>
              <w:left w:val="single" w:sz="2" w:space="0" w:color="auto"/>
              <w:bottom w:val="single" w:sz="2" w:space="0" w:color="auto"/>
              <w:right w:val="single" w:sz="4" w:space="0" w:color="auto"/>
            </w:tcBorders>
            <w:tcMar>
              <w:top w:w="15" w:type="dxa"/>
              <w:left w:w="15" w:type="dxa"/>
              <w:bottom w:w="15" w:type="dxa"/>
              <w:right w:w="15" w:type="dxa"/>
            </w:tcMar>
            <w:vAlign w:val="cente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F0BF3">
              <w:rPr>
                <w:rFonts w:ascii="Times New Roman" w:eastAsia="Times New Roman" w:hAnsi="Times New Roman" w:cs="Times New Roman"/>
                <w:b/>
                <w:sz w:val="24"/>
                <w:szCs w:val="24"/>
                <w:lang w:eastAsia="ru-RU"/>
              </w:rPr>
              <w:t>2027 рік</w:t>
            </w:r>
          </w:p>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b/>
                <w:sz w:val="24"/>
                <w:szCs w:val="24"/>
                <w:lang w:val="uk-UA" w:eastAsia="ru-RU"/>
              </w:rPr>
            </w:pPr>
            <w:r w:rsidRPr="00CF0BF3">
              <w:rPr>
                <w:rFonts w:ascii="Times New Roman" w:eastAsia="Times New Roman" w:hAnsi="Times New Roman" w:cs="Times New Roman"/>
                <w:b/>
                <w:sz w:val="24"/>
                <w:szCs w:val="24"/>
                <w:lang w:val="uk-UA" w:eastAsia="ru-RU"/>
              </w:rPr>
              <w:t>8 400</w:t>
            </w:r>
          </w:p>
        </w:tc>
      </w:tr>
      <w:tr w:rsidR="00252E9A" w:rsidRPr="00252E9A" w:rsidTr="002024B7">
        <w:trPr>
          <w:trHeight w:val="604"/>
          <w:tblCellSpacing w:w="22" w:type="dxa"/>
        </w:trPr>
        <w:tc>
          <w:tcPr>
            <w:tcW w:w="0" w:type="auto"/>
            <w:vMerge/>
            <w:tcBorders>
              <w:top w:val="single" w:sz="2" w:space="0" w:color="auto"/>
              <w:left w:val="single" w:sz="2" w:space="0" w:color="auto"/>
              <w:bottom w:val="single" w:sz="2" w:space="0" w:color="auto"/>
              <w:right w:val="single" w:sz="2" w:space="0" w:color="auto"/>
            </w:tcBorders>
            <w:vAlign w:val="center"/>
            <w:hideMark/>
          </w:tcPr>
          <w:p w:rsidR="00252E9A" w:rsidRPr="00252E9A" w:rsidRDefault="00252E9A" w:rsidP="00252E9A">
            <w:pPr>
              <w:spacing w:after="0"/>
              <w:rPr>
                <w:rFonts w:ascii="Times New Roman" w:eastAsia="Times New Roman" w:hAnsi="Times New Roman" w:cs="Times New Roman"/>
                <w:sz w:val="24"/>
                <w:szCs w:val="24"/>
                <w:lang w:eastAsia="ru-RU"/>
              </w:rPr>
            </w:pP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tabs>
                <w:tab w:val="left" w:pos="96"/>
              </w:tabs>
              <w:spacing w:before="100" w:beforeAutospacing="1" w:after="100" w:afterAutospacing="1" w:line="240" w:lineRule="auto"/>
              <w:ind w:left="96"/>
              <w:rPr>
                <w:rFonts w:ascii="Times New Roman" w:eastAsia="Times New Roman" w:hAnsi="Times New Roman" w:cs="Times New Roman"/>
                <w:spacing w:val="6"/>
                <w:sz w:val="24"/>
                <w:szCs w:val="24"/>
                <w:lang w:eastAsia="ru-RU"/>
              </w:rPr>
            </w:pPr>
            <w:r w:rsidRPr="00252E9A">
              <w:rPr>
                <w:rFonts w:ascii="Times New Roman" w:eastAsia="Times New Roman" w:hAnsi="Times New Roman" w:cs="Times New Roman"/>
                <w:sz w:val="24"/>
                <w:szCs w:val="24"/>
                <w:lang w:eastAsia="ru-RU"/>
              </w:rPr>
              <w:t>Розділ м</w:t>
            </w:r>
            <w:r w:rsidRPr="00252E9A">
              <w:rPr>
                <w:rFonts w:ascii="Times New Roman" w:eastAsia="Calibri" w:hAnsi="Times New Roman" w:cs="Times New Roman"/>
                <w:bCs/>
                <w:sz w:val="24"/>
                <w:szCs w:val="24"/>
              </w:rPr>
              <w:t>істобудування</w:t>
            </w:r>
          </w:p>
        </w:tc>
        <w:tc>
          <w:tcPr>
            <w:tcW w:w="499"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14 200</w:t>
            </w:r>
          </w:p>
        </w:tc>
        <w:tc>
          <w:tcPr>
            <w:tcW w:w="8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1 200</w:t>
            </w:r>
          </w:p>
        </w:tc>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2E9A" w:rsidRPr="00CF0BF3" w:rsidRDefault="00252E9A" w:rsidP="00252E9A">
            <w:pPr>
              <w:tabs>
                <w:tab w:val="left" w:pos="450"/>
                <w:tab w:val="center" w:pos="747"/>
              </w:tabs>
              <w:spacing w:before="100" w:beforeAutospacing="1" w:after="100" w:afterAutospacing="1" w:line="240" w:lineRule="auto"/>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ab/>
              <w:t xml:space="preserve"> 6 100</w:t>
            </w:r>
          </w:p>
        </w:tc>
        <w:tc>
          <w:tcPr>
            <w:tcW w:w="114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6 900</w:t>
            </w:r>
          </w:p>
        </w:tc>
      </w:tr>
      <w:tr w:rsidR="00252E9A" w:rsidRPr="00252E9A" w:rsidTr="002024B7">
        <w:trPr>
          <w:tblCellSpacing w:w="22" w:type="dxa"/>
        </w:trPr>
        <w:tc>
          <w:tcPr>
            <w:tcW w:w="0" w:type="auto"/>
            <w:vMerge/>
            <w:tcBorders>
              <w:top w:val="single" w:sz="2" w:space="0" w:color="auto"/>
              <w:left w:val="single" w:sz="2" w:space="0" w:color="auto"/>
              <w:bottom w:val="single" w:sz="2" w:space="0" w:color="auto"/>
              <w:right w:val="single" w:sz="2" w:space="0" w:color="auto"/>
            </w:tcBorders>
            <w:vAlign w:val="center"/>
            <w:hideMark/>
          </w:tcPr>
          <w:p w:rsidR="00252E9A" w:rsidRPr="00252E9A" w:rsidRDefault="00252E9A" w:rsidP="00252E9A">
            <w:pPr>
              <w:spacing w:after="0"/>
              <w:rPr>
                <w:rFonts w:ascii="Times New Roman" w:eastAsia="Times New Roman" w:hAnsi="Times New Roman" w:cs="Times New Roman"/>
                <w:sz w:val="24"/>
                <w:szCs w:val="24"/>
                <w:lang w:eastAsia="ru-RU"/>
              </w:rPr>
            </w:pPr>
          </w:p>
        </w:tc>
        <w:tc>
          <w:tcPr>
            <w:tcW w:w="1378"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252E9A" w:rsidRDefault="00252E9A" w:rsidP="00252E9A">
            <w:pPr>
              <w:tabs>
                <w:tab w:val="left" w:pos="735"/>
              </w:tabs>
              <w:spacing w:before="100" w:beforeAutospacing="1" w:after="100" w:afterAutospacing="1" w:line="240" w:lineRule="auto"/>
              <w:ind w:left="96"/>
              <w:rPr>
                <w:rFonts w:ascii="Times New Roman" w:eastAsia="Times New Roman" w:hAnsi="Times New Roman" w:cs="Times New Roman"/>
                <w:spacing w:val="6"/>
                <w:sz w:val="24"/>
                <w:szCs w:val="24"/>
                <w:lang w:eastAsia="ru-RU"/>
              </w:rPr>
            </w:pPr>
            <w:r w:rsidRPr="00252E9A">
              <w:rPr>
                <w:rFonts w:ascii="Times New Roman" w:eastAsia="Times New Roman" w:hAnsi="Times New Roman" w:cs="Times New Roman"/>
                <w:spacing w:val="6"/>
                <w:sz w:val="24"/>
                <w:szCs w:val="24"/>
                <w:lang w:eastAsia="ru-RU"/>
              </w:rPr>
              <w:t>Розділ зем</w:t>
            </w:r>
            <w:r w:rsidRPr="00252E9A">
              <w:rPr>
                <w:rFonts w:ascii="Times New Roman" w:eastAsia="Calibri" w:hAnsi="Times New Roman" w:cs="Times New Roman"/>
                <w:bCs/>
                <w:spacing w:val="6"/>
                <w:sz w:val="24"/>
                <w:szCs w:val="24"/>
              </w:rPr>
              <w:t>левпорядкування</w:t>
            </w:r>
          </w:p>
        </w:tc>
        <w:tc>
          <w:tcPr>
            <w:tcW w:w="499" w:type="pct"/>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4 800</w:t>
            </w:r>
          </w:p>
        </w:tc>
        <w:tc>
          <w:tcPr>
            <w:tcW w:w="84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val="uk-UA" w:eastAsia="ru-RU"/>
              </w:rPr>
            </w:pPr>
            <w:r w:rsidRPr="00CF0BF3">
              <w:rPr>
                <w:rFonts w:ascii="Times New Roman" w:eastAsia="Times New Roman" w:hAnsi="Times New Roman" w:cs="Times New Roman"/>
                <w:sz w:val="24"/>
                <w:szCs w:val="24"/>
                <w:lang w:val="uk-UA" w:eastAsia="ru-RU"/>
              </w:rPr>
              <w:t>2 000</w:t>
            </w:r>
          </w:p>
        </w:tc>
        <w:tc>
          <w:tcPr>
            <w:tcW w:w="86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1</w:t>
            </w:r>
            <w:r w:rsidRPr="00CF0BF3">
              <w:rPr>
                <w:rFonts w:ascii="Times New Roman" w:eastAsia="Times New Roman" w:hAnsi="Times New Roman" w:cs="Times New Roman"/>
                <w:sz w:val="24"/>
                <w:szCs w:val="24"/>
                <w:lang w:val="uk-UA" w:eastAsia="ru-RU"/>
              </w:rPr>
              <w:t xml:space="preserve"> 3</w:t>
            </w:r>
            <w:r w:rsidRPr="00CF0BF3">
              <w:rPr>
                <w:rFonts w:ascii="Times New Roman" w:eastAsia="Times New Roman" w:hAnsi="Times New Roman" w:cs="Times New Roman"/>
                <w:sz w:val="24"/>
                <w:szCs w:val="24"/>
                <w:lang w:eastAsia="ru-RU"/>
              </w:rPr>
              <w:t>00</w:t>
            </w:r>
          </w:p>
        </w:tc>
        <w:tc>
          <w:tcPr>
            <w:tcW w:w="114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52E9A" w:rsidRPr="00CF0BF3" w:rsidRDefault="00252E9A" w:rsidP="00252E9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F0BF3">
              <w:rPr>
                <w:rFonts w:ascii="Times New Roman" w:eastAsia="Times New Roman" w:hAnsi="Times New Roman" w:cs="Times New Roman"/>
                <w:sz w:val="24"/>
                <w:szCs w:val="24"/>
                <w:lang w:eastAsia="ru-RU"/>
              </w:rPr>
              <w:t>1</w:t>
            </w:r>
            <w:r w:rsidRPr="00CF0BF3">
              <w:rPr>
                <w:rFonts w:ascii="Times New Roman" w:eastAsia="Times New Roman" w:hAnsi="Times New Roman" w:cs="Times New Roman"/>
                <w:sz w:val="24"/>
                <w:szCs w:val="24"/>
                <w:lang w:val="uk-UA" w:eastAsia="ru-RU"/>
              </w:rPr>
              <w:t xml:space="preserve"> 5</w:t>
            </w:r>
            <w:r w:rsidRPr="00CF0BF3">
              <w:rPr>
                <w:rFonts w:ascii="Times New Roman" w:eastAsia="Times New Roman" w:hAnsi="Times New Roman" w:cs="Times New Roman"/>
                <w:sz w:val="24"/>
                <w:szCs w:val="24"/>
                <w:lang w:eastAsia="ru-RU"/>
              </w:rPr>
              <w:t>00</w:t>
            </w:r>
          </w:p>
        </w:tc>
      </w:tr>
    </w:tbl>
    <w:p w:rsidR="00252E9A" w:rsidRPr="00252E9A" w:rsidRDefault="00252E9A" w:rsidP="00252E9A">
      <w:pPr>
        <w:spacing w:before="100" w:beforeAutospacing="1" w:after="100" w:afterAutospacing="1" w:line="240" w:lineRule="auto"/>
        <w:ind w:left="360"/>
        <w:jc w:val="center"/>
        <w:outlineLvl w:val="2"/>
        <w:rPr>
          <w:rFonts w:ascii="Times New Roman" w:eastAsia="Times New Roman" w:hAnsi="Times New Roman" w:cs="Times New Roman"/>
          <w:b/>
          <w:bCs/>
          <w:sz w:val="24"/>
          <w:szCs w:val="24"/>
          <w:lang w:val="uk-UA" w:eastAsia="ru-RU"/>
        </w:rPr>
      </w:pPr>
    </w:p>
    <w:p w:rsidR="00EA4868" w:rsidRPr="00673FF0" w:rsidRDefault="00673FF0" w:rsidP="00673FF0">
      <w:pPr>
        <w:spacing w:before="100" w:beforeAutospacing="1" w:after="100" w:afterAutospacing="1" w:line="240" w:lineRule="auto"/>
        <w:ind w:left="360"/>
        <w:jc w:val="center"/>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 xml:space="preserve">1. </w:t>
      </w:r>
      <w:r w:rsidR="00EA4868" w:rsidRPr="00673FF0">
        <w:rPr>
          <w:rFonts w:ascii="Times New Roman" w:eastAsia="Times New Roman" w:hAnsi="Times New Roman" w:cs="Times New Roman"/>
          <w:b/>
          <w:bCs/>
          <w:sz w:val="24"/>
          <w:szCs w:val="24"/>
          <w:lang w:val="uk-UA" w:eastAsia="ru-RU"/>
        </w:rPr>
        <w:t>Проблема, на розв'язання якої спрямована Програма</w:t>
      </w:r>
    </w:p>
    <w:p w:rsidR="00EA4868" w:rsidRPr="001F6EB4" w:rsidRDefault="00EA4868" w:rsidP="00487A39">
      <w:pPr>
        <w:pStyle w:val="a6"/>
        <w:ind w:firstLine="851"/>
        <w:jc w:val="both"/>
        <w:rPr>
          <w:rFonts w:ascii="Times New Roman" w:hAnsi="Times New Roman" w:cs="Times New Roman"/>
          <w:sz w:val="24"/>
          <w:szCs w:val="24"/>
          <w:shd w:val="clear" w:color="auto" w:fill="FFFFFF"/>
          <w:lang w:val="uk-UA"/>
        </w:rPr>
      </w:pPr>
      <w:r w:rsidRPr="001F6EB4">
        <w:rPr>
          <w:rFonts w:ascii="Times New Roman" w:hAnsi="Times New Roman" w:cs="Times New Roman"/>
          <w:sz w:val="24"/>
          <w:szCs w:val="24"/>
          <w:shd w:val="clear" w:color="auto" w:fill="FFFFFF"/>
          <w:lang w:val="uk-UA"/>
        </w:rPr>
        <w:t>Протягом останніх</w:t>
      </w:r>
      <w:r w:rsidR="00487A39">
        <w:rPr>
          <w:rFonts w:ascii="Times New Roman" w:hAnsi="Times New Roman" w:cs="Times New Roman"/>
          <w:sz w:val="24"/>
          <w:szCs w:val="24"/>
          <w:shd w:val="clear" w:color="auto" w:fill="FFFFFF"/>
          <w:lang w:val="uk-UA"/>
        </w:rPr>
        <w:t xml:space="preserve"> десятиліть з</w:t>
      </w:r>
      <w:r w:rsidRPr="001F6EB4">
        <w:rPr>
          <w:rFonts w:ascii="Times New Roman" w:hAnsi="Times New Roman" w:cs="Times New Roman"/>
          <w:sz w:val="24"/>
          <w:szCs w:val="24"/>
          <w:shd w:val="clear" w:color="auto" w:fill="FFFFFF"/>
          <w:lang w:val="uk-UA"/>
        </w:rPr>
        <w:t>аслуговують на ув</w:t>
      </w:r>
      <w:r w:rsidR="00487A39">
        <w:rPr>
          <w:rFonts w:ascii="Times New Roman" w:hAnsi="Times New Roman" w:cs="Times New Roman"/>
          <w:sz w:val="24"/>
          <w:szCs w:val="24"/>
          <w:shd w:val="clear" w:color="auto" w:fill="FFFFFF"/>
          <w:lang w:val="uk-UA"/>
        </w:rPr>
        <w:t xml:space="preserve">агу проблеми містобудування </w:t>
      </w:r>
      <w:r w:rsidRPr="001F6EB4">
        <w:rPr>
          <w:rFonts w:ascii="Times New Roman" w:hAnsi="Times New Roman" w:cs="Times New Roman"/>
          <w:sz w:val="24"/>
          <w:szCs w:val="24"/>
          <w:shd w:val="clear" w:color="auto" w:fill="FFFFFF"/>
          <w:lang w:val="uk-UA"/>
        </w:rPr>
        <w:t>в Україні в епоху становлення ринкових відносин, які визначаються соціально-економічними, політико-правовими, функціонально-територіальними, екологічними факторами і умовами інвестиційного процесу, суттєвими змінами в структурі суб’єктів містобудівної діяльності і їх взаємозв’язків, а звідси - зміни акцентів і концепції містобудівного управління. Зокрема, складаються нові умови земле</w:t>
      </w:r>
      <w:r w:rsidR="007E0490">
        <w:rPr>
          <w:rFonts w:ascii="Times New Roman" w:hAnsi="Times New Roman" w:cs="Times New Roman"/>
          <w:sz w:val="24"/>
          <w:szCs w:val="24"/>
          <w:shd w:val="clear" w:color="auto" w:fill="FFFFFF"/>
          <w:lang w:val="uk-UA"/>
        </w:rPr>
        <w:t xml:space="preserve">користування та розвитку  територій громад </w:t>
      </w:r>
      <w:r w:rsidRPr="001F6EB4">
        <w:rPr>
          <w:rFonts w:ascii="Times New Roman" w:hAnsi="Times New Roman" w:cs="Times New Roman"/>
          <w:sz w:val="24"/>
          <w:szCs w:val="24"/>
          <w:shd w:val="clear" w:color="auto" w:fill="FFFFFF"/>
          <w:lang w:val="uk-UA"/>
        </w:rPr>
        <w:t>; змінюються цілі, мотивації, інтереси до питань містобудівного розвитку у суспільстві, а відтак зазнають змін і перерозподілу ролі, задачі й функції кожного з учасників процесу містобудівного розвитку.</w:t>
      </w:r>
    </w:p>
    <w:p w:rsidR="00EA4868" w:rsidRPr="001F6EB4" w:rsidRDefault="00EA4868" w:rsidP="00EA4868">
      <w:pPr>
        <w:pStyle w:val="a6"/>
        <w:ind w:firstLine="851"/>
        <w:jc w:val="both"/>
        <w:rPr>
          <w:rFonts w:ascii="Times New Roman" w:eastAsia="Times New Roman" w:hAnsi="Times New Roman" w:cs="Times New Roman"/>
          <w:sz w:val="24"/>
          <w:szCs w:val="24"/>
          <w:lang w:val="uk-UA" w:eastAsia="ru-RU"/>
        </w:rPr>
      </w:pPr>
      <w:r w:rsidRPr="001F6EB4">
        <w:rPr>
          <w:rFonts w:ascii="Times New Roman" w:eastAsia="Times New Roman" w:hAnsi="Times New Roman" w:cs="Times New Roman"/>
          <w:sz w:val="24"/>
          <w:szCs w:val="24"/>
          <w:lang w:val="uk-UA" w:eastAsia="ru-RU"/>
        </w:rPr>
        <w:t>Містобудування характеризує широке коло різних за характером та масштабом об’єктів і залучення до нього великої кількості суб’єктів місцевого розвитку – органів виконавчої влади та місцевого самоврядування, фізичних та юридичних осіб.</w:t>
      </w:r>
    </w:p>
    <w:p w:rsidR="00EA4868" w:rsidRPr="001F6EB4" w:rsidRDefault="00EA4868" w:rsidP="00EA4868">
      <w:pPr>
        <w:pStyle w:val="a6"/>
        <w:ind w:firstLine="851"/>
        <w:jc w:val="both"/>
        <w:rPr>
          <w:rFonts w:ascii="Times New Roman" w:eastAsia="Times New Roman" w:hAnsi="Times New Roman" w:cs="Times New Roman"/>
          <w:sz w:val="24"/>
          <w:szCs w:val="24"/>
          <w:lang w:val="uk-UA" w:eastAsia="ru-RU"/>
        </w:rPr>
      </w:pPr>
      <w:r w:rsidRPr="001F6EB4">
        <w:rPr>
          <w:rFonts w:ascii="Times New Roman" w:eastAsia="Times New Roman" w:hAnsi="Times New Roman" w:cs="Times New Roman"/>
          <w:sz w:val="24"/>
          <w:szCs w:val="24"/>
          <w:lang w:val="uk-UA" w:eastAsia="ru-RU"/>
        </w:rPr>
        <w:t>Сьогодні зрозуміло, що основною задачею містобудування є створення певного матеріального середовища, у якому потреби людей повинні задовольнятися у найкращий спосіб шляхом проведення містобудівної політики, яка полягає у розробці державних стандартів, норм і правил, пов’язаних з плануванням, забудовою й іншим використанням території; у підготовці і впровадженні містобудівної документації та інвестиційних програм розвитку населених пунктів, а також у створенні системи моніторингу</w:t>
      </w:r>
      <w:r w:rsidR="00811EAE">
        <w:rPr>
          <w:rFonts w:ascii="Times New Roman" w:eastAsia="Times New Roman" w:hAnsi="Times New Roman" w:cs="Times New Roman"/>
          <w:sz w:val="24"/>
          <w:szCs w:val="24"/>
          <w:lang w:val="uk-UA" w:eastAsia="ru-RU"/>
        </w:rPr>
        <w:t>.</w:t>
      </w:r>
      <w:r w:rsidRPr="001F6EB4">
        <w:rPr>
          <w:rFonts w:ascii="Times New Roman" w:eastAsia="Times New Roman" w:hAnsi="Times New Roman" w:cs="Times New Roman"/>
          <w:sz w:val="24"/>
          <w:szCs w:val="24"/>
          <w:lang w:val="uk-UA" w:eastAsia="ru-RU"/>
        </w:rPr>
        <w:t xml:space="preserve"> </w:t>
      </w:r>
    </w:p>
    <w:p w:rsidR="00EA4868" w:rsidRPr="001F6EB4" w:rsidRDefault="00EA4868" w:rsidP="00EA4868">
      <w:pPr>
        <w:pStyle w:val="a6"/>
        <w:ind w:firstLine="851"/>
        <w:jc w:val="both"/>
        <w:rPr>
          <w:rFonts w:ascii="Times New Roman" w:hAnsi="Times New Roman" w:cs="Times New Roman"/>
          <w:sz w:val="24"/>
          <w:szCs w:val="24"/>
          <w:lang w:val="uk-UA"/>
        </w:rPr>
      </w:pPr>
      <w:r w:rsidRPr="001F6EB4">
        <w:rPr>
          <w:rFonts w:ascii="Times New Roman" w:hAnsi="Times New Roman" w:cs="Times New Roman"/>
          <w:sz w:val="24"/>
          <w:szCs w:val="24"/>
          <w:lang w:val="uk-UA"/>
        </w:rPr>
        <w:t>Містобудування – це насамперед діяльність із створення та підтримання гармонійного життєвого середовища. Така діяльність можлива лише завдяки прогнозуванню розвитку населених пунктів, врахуванню потреб цих територій у природних ресурсах, обрахунку необхідності економічного зростання, прогнозування розвитку транспортної та іншої інфраструктури, обрахунку можливих негативних наслідків для довкілля та здоров’я людей.</w:t>
      </w:r>
    </w:p>
    <w:p w:rsidR="00B53297" w:rsidRPr="00234EFB" w:rsidRDefault="00623B6D" w:rsidP="002E4EF4">
      <w:pPr>
        <w:pStyle w:val="a4"/>
        <w:numPr>
          <w:ilvl w:val="0"/>
          <w:numId w:val="11"/>
        </w:numPr>
        <w:tabs>
          <w:tab w:val="left" w:pos="0"/>
        </w:tabs>
        <w:spacing w:before="0" w:beforeAutospacing="0" w:after="0" w:afterAutospacing="0"/>
        <w:ind w:left="0" w:firstLine="709"/>
        <w:jc w:val="both"/>
      </w:pPr>
      <w:r>
        <w:rPr>
          <w:lang w:val="uk-UA"/>
        </w:rPr>
        <w:t>Аналіз стану забезпечення містобудівною документацією свідчить про те</w:t>
      </w:r>
      <w:r w:rsidR="00FF1475">
        <w:rPr>
          <w:lang w:val="uk-UA"/>
        </w:rPr>
        <w:t>,</w:t>
      </w:r>
      <w:r>
        <w:rPr>
          <w:lang w:val="uk-UA"/>
        </w:rPr>
        <w:t xml:space="preserve"> що на даний час в межах Переяславської міської територіальної громади </w:t>
      </w:r>
      <w:r w:rsidR="00B53297" w:rsidRPr="00623B6D">
        <w:rPr>
          <w:lang w:val="uk-UA"/>
        </w:rPr>
        <w:t>затверджені</w:t>
      </w:r>
      <w:r w:rsidR="002C5C8B">
        <w:rPr>
          <w:lang w:val="uk-UA"/>
        </w:rPr>
        <w:t xml:space="preserve"> відповідно до вимог чинного законодавства</w:t>
      </w:r>
      <w:r w:rsidR="00B53297" w:rsidRPr="00623B6D">
        <w:rPr>
          <w:lang w:val="uk-UA"/>
        </w:rPr>
        <w:t xml:space="preserve"> генеральні плани мають 12 населених пунктів, а саме: м. Переяслав, с. Велика Каратуль, с. Мар'янівка, с. Плескачі, с.</w:t>
      </w:r>
      <w:r w:rsidR="000B04BF">
        <w:rPr>
          <w:lang w:val="uk-UA"/>
        </w:rPr>
        <w:t xml:space="preserve"> </w:t>
      </w:r>
      <w:r w:rsidR="00B53297" w:rsidRPr="00623B6D">
        <w:rPr>
          <w:lang w:val="uk-UA"/>
        </w:rPr>
        <w:t xml:space="preserve">Гайшин, с. Гребля, с. Чирське, с. Гланишів, с. Довга Гребля, с. Дем'янці, с. Харківці, с. Мазінки. </w:t>
      </w:r>
      <w:r w:rsidR="00B53297" w:rsidRPr="00623B6D">
        <w:t xml:space="preserve">Плани зонування </w:t>
      </w:r>
      <w:r w:rsidR="002C5C8B">
        <w:rPr>
          <w:lang w:val="uk-UA"/>
        </w:rPr>
        <w:t xml:space="preserve">затверджені в </w:t>
      </w:r>
      <w:r w:rsidR="00B53297" w:rsidRPr="00623B6D">
        <w:t>9</w:t>
      </w:r>
      <w:r w:rsidR="002C5C8B">
        <w:rPr>
          <w:lang w:val="uk-UA"/>
        </w:rPr>
        <w:t>-и</w:t>
      </w:r>
      <w:r w:rsidR="00B53297" w:rsidRPr="00623B6D">
        <w:t xml:space="preserve"> населених пунктів, а саме: м. Переяслав, с. Вел</w:t>
      </w:r>
      <w:r w:rsidR="002C5C8B">
        <w:t xml:space="preserve">ика Каратуль, </w:t>
      </w:r>
      <w:r w:rsidR="002F6DBD">
        <w:br/>
      </w:r>
      <w:r w:rsidR="002C5C8B">
        <w:t>с. Мар'янівка, с.</w:t>
      </w:r>
      <w:r w:rsidR="000B04BF">
        <w:rPr>
          <w:lang w:val="uk-UA"/>
        </w:rPr>
        <w:t xml:space="preserve"> </w:t>
      </w:r>
      <w:r w:rsidR="00B53297" w:rsidRPr="00623B6D">
        <w:t xml:space="preserve">Плескачі, </w:t>
      </w:r>
      <w:r w:rsidR="002C5C8B">
        <w:rPr>
          <w:lang w:val="uk-UA"/>
        </w:rPr>
        <w:t>с.</w:t>
      </w:r>
      <w:r w:rsidR="000B04BF">
        <w:rPr>
          <w:lang w:val="uk-UA"/>
        </w:rPr>
        <w:t xml:space="preserve"> </w:t>
      </w:r>
      <w:r w:rsidR="00B53297" w:rsidRPr="00623B6D">
        <w:t>Гайшин,</w:t>
      </w:r>
      <w:r w:rsidR="000B04BF">
        <w:rPr>
          <w:lang w:val="uk-UA"/>
        </w:rPr>
        <w:t xml:space="preserve"> </w:t>
      </w:r>
      <w:r w:rsidR="002C5C8B">
        <w:rPr>
          <w:lang w:val="uk-UA"/>
        </w:rPr>
        <w:t>с.</w:t>
      </w:r>
      <w:r w:rsidR="000B04BF">
        <w:rPr>
          <w:lang w:val="uk-UA"/>
        </w:rPr>
        <w:t xml:space="preserve"> </w:t>
      </w:r>
      <w:r w:rsidR="00B53297" w:rsidRPr="00623B6D">
        <w:t>Гребля,</w:t>
      </w:r>
      <w:r w:rsidR="000B04BF">
        <w:rPr>
          <w:lang w:val="uk-UA"/>
        </w:rPr>
        <w:t xml:space="preserve"> </w:t>
      </w:r>
      <w:r w:rsidR="002C5C8B">
        <w:rPr>
          <w:lang w:val="uk-UA"/>
        </w:rPr>
        <w:t>с.</w:t>
      </w:r>
      <w:r w:rsidR="00B53297" w:rsidRPr="00623B6D">
        <w:t xml:space="preserve"> Чирське, </w:t>
      </w:r>
      <w:r w:rsidR="002C5C8B">
        <w:rPr>
          <w:lang w:val="uk-UA"/>
        </w:rPr>
        <w:t>с.</w:t>
      </w:r>
      <w:r w:rsidR="000B04BF">
        <w:rPr>
          <w:lang w:val="uk-UA"/>
        </w:rPr>
        <w:t xml:space="preserve"> </w:t>
      </w:r>
      <w:r w:rsidR="00B53297" w:rsidRPr="00623B6D">
        <w:t>Гланиші</w:t>
      </w:r>
      <w:r w:rsidR="002C5C8B">
        <w:rPr>
          <w:lang w:val="uk-UA"/>
        </w:rPr>
        <w:t>в</w:t>
      </w:r>
      <w:r w:rsidR="00B53297" w:rsidRPr="00623B6D">
        <w:t>,</w:t>
      </w:r>
      <w:r w:rsidR="002C5C8B">
        <w:rPr>
          <w:lang w:val="uk-UA"/>
        </w:rPr>
        <w:t xml:space="preserve"> та</w:t>
      </w:r>
      <w:r w:rsidR="00131E70">
        <w:rPr>
          <w:lang w:val="uk-UA"/>
        </w:rPr>
        <w:t xml:space="preserve"> </w:t>
      </w:r>
      <w:r w:rsidR="002C5C8B">
        <w:rPr>
          <w:lang w:val="uk-UA"/>
        </w:rPr>
        <w:t>с.</w:t>
      </w:r>
      <w:r w:rsidR="00B53297" w:rsidRPr="00623B6D">
        <w:t xml:space="preserve"> Довга Гребля.</w:t>
      </w:r>
      <w:r w:rsidR="00234EFB" w:rsidRPr="00234EFB">
        <w:t xml:space="preserve"> </w:t>
      </w:r>
      <w:r w:rsidR="00131E70">
        <w:t>У</w:t>
      </w:r>
      <w:r w:rsidR="00234EFB" w:rsidRPr="00623B6D">
        <w:t xml:space="preserve"> </w:t>
      </w:r>
      <w:r w:rsidR="00234EFB">
        <w:t>2022</w:t>
      </w:r>
      <w:r w:rsidR="00234EFB">
        <w:rPr>
          <w:lang w:val="uk-UA"/>
        </w:rPr>
        <w:t>-2023</w:t>
      </w:r>
      <w:r w:rsidR="00131E70">
        <w:rPr>
          <w:lang w:val="uk-UA"/>
        </w:rPr>
        <w:t xml:space="preserve"> </w:t>
      </w:r>
      <w:r w:rsidR="00234EFB">
        <w:t>р</w:t>
      </w:r>
      <w:r w:rsidR="00131E70">
        <w:rPr>
          <w:lang w:val="uk-UA"/>
        </w:rPr>
        <w:t>.</w:t>
      </w:r>
      <w:r w:rsidR="00234EFB" w:rsidRPr="00623B6D">
        <w:t xml:space="preserve"> </w:t>
      </w:r>
      <w:r w:rsidR="00234EFB">
        <w:rPr>
          <w:lang w:val="uk-UA"/>
        </w:rPr>
        <w:t xml:space="preserve">були </w:t>
      </w:r>
      <w:r w:rsidR="00234EFB">
        <w:t>внесені</w:t>
      </w:r>
      <w:r w:rsidR="00234EFB" w:rsidRPr="00623B6D">
        <w:t xml:space="preserve"> зміни до містобудівної документації (генеральні плани, зонінги)</w:t>
      </w:r>
      <w:r w:rsidR="00234EFB">
        <w:t xml:space="preserve"> сіл: Гребля, Чирське, Гайшин;</w:t>
      </w:r>
      <w:r w:rsidR="00234EFB" w:rsidRPr="00234EFB">
        <w:rPr>
          <w:lang w:val="uk-UA"/>
        </w:rPr>
        <w:t xml:space="preserve"> </w:t>
      </w:r>
      <w:r w:rsidR="00234EFB">
        <w:rPr>
          <w:lang w:val="uk-UA"/>
        </w:rPr>
        <w:t>Містобудівна документація</w:t>
      </w:r>
      <w:r w:rsidR="00F878A5">
        <w:rPr>
          <w:lang w:val="uk-UA"/>
        </w:rPr>
        <w:t xml:space="preserve"> села Вовчків</w:t>
      </w:r>
      <w:r w:rsidR="00234EFB">
        <w:rPr>
          <w:lang w:val="uk-UA"/>
        </w:rPr>
        <w:t xml:space="preserve"> потребує термінового оновлення</w:t>
      </w:r>
      <w:r w:rsidR="00234EFB" w:rsidRPr="00234EFB">
        <w:rPr>
          <w:lang w:val="uk-UA"/>
        </w:rPr>
        <w:t xml:space="preserve">, оскільки </w:t>
      </w:r>
      <w:r w:rsidR="00F878A5">
        <w:rPr>
          <w:lang w:val="uk-UA"/>
        </w:rPr>
        <w:t xml:space="preserve">актуальний </w:t>
      </w:r>
      <w:r w:rsidR="00234EFB" w:rsidRPr="00234EFB">
        <w:rPr>
          <w:lang w:val="uk-UA"/>
        </w:rPr>
        <w:t>генеральний план</w:t>
      </w:r>
      <w:r w:rsidR="00F878A5">
        <w:rPr>
          <w:lang w:val="uk-UA"/>
        </w:rPr>
        <w:t xml:space="preserve"> та план зонування села </w:t>
      </w:r>
      <w:r w:rsidR="00234EFB" w:rsidRPr="00234EFB">
        <w:rPr>
          <w:lang w:val="uk-UA"/>
        </w:rPr>
        <w:t xml:space="preserve">відсутній. </w:t>
      </w:r>
    </w:p>
    <w:p w:rsidR="00623B6D" w:rsidRPr="00623B6D" w:rsidRDefault="00623B6D" w:rsidP="002E4EF4">
      <w:pPr>
        <w:pStyle w:val="a4"/>
        <w:numPr>
          <w:ilvl w:val="0"/>
          <w:numId w:val="11"/>
        </w:numPr>
        <w:spacing w:after="0" w:afterAutospacing="0"/>
        <w:ind w:left="0" w:firstLine="709"/>
        <w:jc w:val="both"/>
        <w:rPr>
          <w:b/>
          <w:bCs/>
          <w:lang w:val="uk-UA"/>
        </w:rPr>
      </w:pPr>
      <w:r>
        <w:lastRenderedPageBreak/>
        <w:t>Зокрема</w:t>
      </w:r>
      <w:r w:rsidRPr="00623B6D">
        <w:t xml:space="preserve"> місто</w:t>
      </w:r>
      <w:r>
        <w:rPr>
          <w:lang w:val="uk-UA"/>
        </w:rPr>
        <w:t xml:space="preserve"> Переяслав</w:t>
      </w:r>
      <w:r w:rsidRPr="00623B6D">
        <w:t xml:space="preserve"> забезпечене наступною містобудівною документацією:</w:t>
      </w:r>
    </w:p>
    <w:p w:rsidR="00623B6D" w:rsidRPr="00623B6D" w:rsidRDefault="00623B6D" w:rsidP="002E4EF4">
      <w:pPr>
        <w:pStyle w:val="a3"/>
        <w:numPr>
          <w:ilvl w:val="0"/>
          <w:numId w:val="11"/>
        </w:numPr>
        <w:spacing w:after="0"/>
        <w:ind w:left="0" w:firstLine="709"/>
        <w:jc w:val="both"/>
        <w:rPr>
          <w:rFonts w:ascii="Times New Roman" w:hAnsi="Times New Roman" w:cs="Times New Roman"/>
          <w:sz w:val="24"/>
          <w:szCs w:val="24"/>
          <w:lang w:val="uk-UA"/>
        </w:rPr>
      </w:pPr>
      <w:r w:rsidRPr="00623B6D">
        <w:rPr>
          <w:rFonts w:ascii="Times New Roman" w:hAnsi="Times New Roman" w:cs="Times New Roman"/>
          <w:sz w:val="24"/>
          <w:szCs w:val="24"/>
          <w:lang w:val="uk-UA"/>
        </w:rPr>
        <w:t>«Генеральний план м. Переяслав-Хмельницький Київської області» та його окремий розділ «Інженерно-технічні заходи</w:t>
      </w:r>
      <w:r w:rsidRPr="00623B6D">
        <w:rPr>
          <w:rStyle w:val="a5"/>
          <w:rFonts w:ascii="Times New Roman" w:hAnsi="Times New Roman" w:cs="Times New Roman"/>
          <w:sz w:val="24"/>
          <w:szCs w:val="24"/>
          <w:lang w:val="uk-UA"/>
        </w:rPr>
        <w:t xml:space="preserve"> </w:t>
      </w:r>
      <w:r w:rsidRPr="00623B6D">
        <w:rPr>
          <w:rStyle w:val="FontStyle15"/>
          <w:sz w:val="24"/>
          <w:szCs w:val="24"/>
          <w:lang w:val="uk-UA"/>
        </w:rPr>
        <w:t>цивільного захисту (цивільної оборони)</w:t>
      </w:r>
      <w:r w:rsidRPr="00623B6D">
        <w:rPr>
          <w:rFonts w:ascii="Times New Roman" w:hAnsi="Times New Roman" w:cs="Times New Roman"/>
          <w:sz w:val="24"/>
          <w:szCs w:val="24"/>
          <w:lang w:val="uk-UA"/>
        </w:rPr>
        <w:t>», який  затверджений рішенням міської ради від 20 жовтня 2015 року  № 08-79-</w:t>
      </w:r>
      <w:r w:rsidRPr="00623B6D">
        <w:rPr>
          <w:rFonts w:ascii="Times New Roman" w:hAnsi="Times New Roman" w:cs="Times New Roman"/>
          <w:sz w:val="24"/>
          <w:szCs w:val="24"/>
          <w:lang w:val="en-US"/>
        </w:rPr>
        <w:t>VI</w:t>
      </w:r>
      <w:r w:rsidR="00FF1475">
        <w:rPr>
          <w:rFonts w:ascii="Times New Roman" w:hAnsi="Times New Roman" w:cs="Times New Roman"/>
          <w:sz w:val="24"/>
          <w:szCs w:val="24"/>
          <w:lang w:val="uk-UA"/>
        </w:rPr>
        <w:t>;</w:t>
      </w:r>
      <w:r w:rsidRPr="00623B6D">
        <w:rPr>
          <w:rFonts w:ascii="Times New Roman" w:hAnsi="Times New Roman" w:cs="Times New Roman"/>
          <w:sz w:val="24"/>
          <w:szCs w:val="24"/>
          <w:lang w:val="uk-UA"/>
        </w:rPr>
        <w:t xml:space="preserve">  </w:t>
      </w:r>
    </w:p>
    <w:p w:rsidR="00623B6D" w:rsidRPr="00623B6D" w:rsidRDefault="00623B6D" w:rsidP="002E4EF4">
      <w:pPr>
        <w:pStyle w:val="a3"/>
        <w:numPr>
          <w:ilvl w:val="0"/>
          <w:numId w:val="11"/>
        </w:numPr>
        <w:ind w:left="0" w:firstLine="709"/>
        <w:jc w:val="both"/>
        <w:rPr>
          <w:rFonts w:ascii="Times New Roman" w:hAnsi="Times New Roman" w:cs="Times New Roman"/>
          <w:sz w:val="24"/>
          <w:szCs w:val="24"/>
          <w:lang w:val="uk-UA"/>
        </w:rPr>
      </w:pPr>
      <w:r w:rsidRPr="00623B6D">
        <w:rPr>
          <w:rFonts w:ascii="Times New Roman" w:hAnsi="Times New Roman" w:cs="Times New Roman"/>
          <w:sz w:val="24"/>
          <w:szCs w:val="24"/>
          <w:lang w:val="uk-UA"/>
        </w:rPr>
        <w:t>«План зонування (Зонінг) м. Переяслав-Хмельницький Київської області», затверджений рішенням Переяслав-Хмельницької міської ради від 28 січня 2016  року № 12-06-</w:t>
      </w:r>
      <w:r w:rsidRPr="00623B6D">
        <w:rPr>
          <w:rFonts w:ascii="Times New Roman" w:hAnsi="Times New Roman" w:cs="Times New Roman"/>
          <w:sz w:val="24"/>
          <w:szCs w:val="24"/>
        </w:rPr>
        <w:t>V</w:t>
      </w:r>
      <w:r w:rsidRPr="00623B6D">
        <w:rPr>
          <w:rFonts w:ascii="Times New Roman" w:hAnsi="Times New Roman" w:cs="Times New Roman"/>
          <w:sz w:val="24"/>
          <w:szCs w:val="24"/>
          <w:lang w:val="uk-UA"/>
        </w:rPr>
        <w:t>ІІ.</w:t>
      </w:r>
    </w:p>
    <w:p w:rsidR="00623B6D" w:rsidRPr="00623B6D" w:rsidRDefault="00623B6D" w:rsidP="002E4EF4">
      <w:pPr>
        <w:pStyle w:val="a3"/>
        <w:numPr>
          <w:ilvl w:val="0"/>
          <w:numId w:val="11"/>
        </w:numPr>
        <w:ind w:left="0" w:firstLine="709"/>
        <w:jc w:val="both"/>
        <w:rPr>
          <w:rFonts w:ascii="Times New Roman" w:hAnsi="Times New Roman" w:cs="Times New Roman"/>
          <w:sz w:val="24"/>
          <w:szCs w:val="24"/>
        </w:rPr>
      </w:pPr>
      <w:r w:rsidRPr="00623B6D">
        <w:rPr>
          <w:rFonts w:ascii="Times New Roman" w:hAnsi="Times New Roman" w:cs="Times New Roman"/>
          <w:sz w:val="24"/>
          <w:szCs w:val="24"/>
        </w:rPr>
        <w:t>«Історико-архітектурний опорний план м. Переяслав-Хмельницький» та «Зони охорони пам’</w:t>
      </w:r>
      <w:r w:rsidR="00FF1475">
        <w:rPr>
          <w:rFonts w:ascii="Times New Roman" w:hAnsi="Times New Roman" w:cs="Times New Roman"/>
          <w:sz w:val="24"/>
          <w:szCs w:val="24"/>
        </w:rPr>
        <w:t>яток»;</w:t>
      </w:r>
    </w:p>
    <w:p w:rsidR="00623B6D" w:rsidRPr="00623B6D" w:rsidRDefault="00623B6D" w:rsidP="002E4EF4">
      <w:pPr>
        <w:pStyle w:val="a3"/>
        <w:numPr>
          <w:ilvl w:val="0"/>
          <w:numId w:val="11"/>
        </w:numPr>
        <w:ind w:left="0" w:firstLine="709"/>
        <w:jc w:val="both"/>
        <w:rPr>
          <w:rFonts w:ascii="Times New Roman" w:hAnsi="Times New Roman" w:cs="Times New Roman"/>
          <w:sz w:val="24"/>
          <w:szCs w:val="24"/>
        </w:rPr>
      </w:pPr>
      <w:r w:rsidRPr="00623B6D">
        <w:rPr>
          <w:rFonts w:ascii="Times New Roman" w:hAnsi="Times New Roman" w:cs="Times New Roman"/>
          <w:sz w:val="24"/>
          <w:szCs w:val="24"/>
        </w:rPr>
        <w:t>«План червоних ліній м. Переяслав-Хмел</w:t>
      </w:r>
      <w:r w:rsidR="00FF1475">
        <w:rPr>
          <w:rFonts w:ascii="Times New Roman" w:hAnsi="Times New Roman" w:cs="Times New Roman"/>
          <w:sz w:val="24"/>
          <w:szCs w:val="24"/>
        </w:rPr>
        <w:t>ьницький</w:t>
      </w:r>
      <w:r w:rsidR="0081021A">
        <w:rPr>
          <w:rFonts w:ascii="Times New Roman" w:hAnsi="Times New Roman" w:cs="Times New Roman"/>
          <w:sz w:val="24"/>
          <w:szCs w:val="24"/>
          <w:lang w:val="uk-UA"/>
        </w:rPr>
        <w:t>»</w:t>
      </w:r>
      <w:r w:rsidR="00FF1475">
        <w:rPr>
          <w:rFonts w:ascii="Times New Roman" w:hAnsi="Times New Roman" w:cs="Times New Roman"/>
          <w:sz w:val="24"/>
          <w:szCs w:val="24"/>
        </w:rPr>
        <w:t>;</w:t>
      </w:r>
    </w:p>
    <w:p w:rsidR="00B53297" w:rsidRDefault="0081021A" w:rsidP="006D68D7">
      <w:pPr>
        <w:pStyle w:val="a4"/>
        <w:numPr>
          <w:ilvl w:val="0"/>
          <w:numId w:val="11"/>
        </w:numPr>
        <w:spacing w:before="0" w:beforeAutospacing="0" w:after="0" w:afterAutospacing="0"/>
        <w:ind w:left="0" w:firstLine="709"/>
        <w:jc w:val="both"/>
      </w:pPr>
      <w:r w:rsidRPr="0081021A">
        <w:rPr>
          <w:lang w:val="uk-UA"/>
        </w:rPr>
        <w:t>В межах</w:t>
      </w:r>
      <w:r w:rsidR="00234EFB">
        <w:rPr>
          <w:lang w:val="uk-UA"/>
        </w:rPr>
        <w:t xml:space="preserve"> Переяславської міської</w:t>
      </w:r>
      <w:r w:rsidR="00F878A5">
        <w:rPr>
          <w:lang w:val="uk-UA"/>
        </w:rPr>
        <w:t xml:space="preserve"> </w:t>
      </w:r>
      <w:r w:rsidR="00234EFB">
        <w:rPr>
          <w:lang w:val="uk-UA"/>
        </w:rPr>
        <w:t>територіальної</w:t>
      </w:r>
      <w:r w:rsidRPr="0081021A">
        <w:rPr>
          <w:lang w:val="uk-UA"/>
        </w:rPr>
        <w:t xml:space="preserve"> громади </w:t>
      </w:r>
      <w:r w:rsidRPr="0081021A">
        <w:t>р</w:t>
      </w:r>
      <w:r w:rsidR="00B53297" w:rsidRPr="0081021A">
        <w:t>озроблені детальні плани територій, а саме:</w:t>
      </w:r>
    </w:p>
    <w:p w:rsidR="00AD287C" w:rsidRPr="0081021A" w:rsidRDefault="00AD287C" w:rsidP="0046186E">
      <w:pPr>
        <w:pStyle w:val="a4"/>
        <w:tabs>
          <w:tab w:val="left" w:pos="0"/>
        </w:tabs>
        <w:spacing w:before="0" w:beforeAutospacing="0" w:after="0" w:afterAutospacing="0"/>
        <w:ind w:firstLine="709"/>
        <w:jc w:val="both"/>
      </w:pPr>
    </w:p>
    <w:p w:rsidR="00B53297" w:rsidRPr="00623B6D" w:rsidRDefault="00B53297" w:rsidP="004E29E1">
      <w:pPr>
        <w:pStyle w:val="a4"/>
        <w:tabs>
          <w:tab w:val="left" w:pos="0"/>
        </w:tabs>
        <w:spacing w:before="0" w:beforeAutospacing="0" w:after="240" w:afterAutospacing="0"/>
        <w:ind w:firstLine="709"/>
        <w:jc w:val="both"/>
      </w:pPr>
      <w:r w:rsidRPr="00623B6D">
        <w:t>1). «Щодо розміщення житлової забудови в межах вулиць (Проектна, 23, Проектна, 26, Лісова, Вишнева</w:t>
      </w:r>
      <w:r w:rsidR="00FF1475">
        <w:t xml:space="preserve"> в с.Гланишів»;</w:t>
      </w:r>
    </w:p>
    <w:p w:rsidR="00B53297" w:rsidRPr="00623B6D" w:rsidRDefault="00B53297" w:rsidP="004B0C92">
      <w:pPr>
        <w:pStyle w:val="a4"/>
        <w:tabs>
          <w:tab w:val="left" w:pos="0"/>
        </w:tabs>
        <w:spacing w:before="0" w:beforeAutospacing="0" w:after="0"/>
        <w:ind w:firstLine="709"/>
        <w:jc w:val="both"/>
      </w:pPr>
      <w:r w:rsidRPr="00623B6D">
        <w:t>2). «Про затвердження ДПТ з метою розміщення садибної житлової забудови з об’єктами громадського призначення, соціальної та інженерної інфраструктури в м. Переяслав-Хмельницький: квартал І- обмежений Новокиївським шосе, вулицями Петропавлівська, Ватутіна, Ярослава Потапенка, Бажана та рекреаційною зоною; квартал ІІ – обмежений вулицями Пасічна, Лєрмонтова, Ярослава Мудрого, Кутузова; квартал ІІІ–обмежений вулицями Петропавлівська, Гаяринська та провулком Папаніна»</w:t>
      </w:r>
      <w:r w:rsidR="00FF1475">
        <w:t>;</w:t>
      </w:r>
    </w:p>
    <w:p w:rsidR="00B53297" w:rsidRPr="00623B6D" w:rsidRDefault="00B53297" w:rsidP="004B0C92">
      <w:pPr>
        <w:pStyle w:val="a4"/>
        <w:tabs>
          <w:tab w:val="left" w:pos="0"/>
        </w:tabs>
        <w:spacing w:before="0" w:beforeAutospacing="0" w:after="0" w:afterAutospacing="0"/>
        <w:ind w:firstLine="709"/>
        <w:jc w:val="both"/>
      </w:pPr>
      <w:r w:rsidRPr="00623B6D">
        <w:t>3). «Про затвердження Детального плану території обмеженого вулицями Київська, Покровська, Михайла Сікорького та між квартальним проїздом між житловими багатоквартирними будинками по вул Покровська, 47 та Покровська, 49 з метою р</w:t>
      </w:r>
      <w:r w:rsidR="00F1694E">
        <w:t xml:space="preserve">озміщення закладу торгівлі в м. </w:t>
      </w:r>
      <w:r w:rsidRPr="00623B6D">
        <w:t>Переяславі-Хмельницкому»</w:t>
      </w:r>
      <w:r w:rsidR="00FF1475">
        <w:t>;</w:t>
      </w:r>
    </w:p>
    <w:p w:rsidR="00B53297" w:rsidRPr="00623B6D" w:rsidRDefault="00B53297" w:rsidP="004B0C92">
      <w:pPr>
        <w:pStyle w:val="a4"/>
        <w:tabs>
          <w:tab w:val="left" w:pos="0"/>
        </w:tabs>
        <w:spacing w:before="0" w:beforeAutospacing="0" w:after="0" w:afterAutospacing="0"/>
        <w:ind w:firstLine="709"/>
        <w:jc w:val="both"/>
      </w:pPr>
      <w:r w:rsidRPr="00623B6D">
        <w:t>4). «Про затвердження детального плану території, обмеженої вул. Б.Хмельницького,</w:t>
      </w:r>
      <w:r w:rsidR="004E29E1">
        <w:rPr>
          <w:lang w:val="uk-UA"/>
        </w:rPr>
        <w:t xml:space="preserve"> </w:t>
      </w:r>
      <w:r w:rsidRPr="00623B6D">
        <w:t>між квартальним проїздом вздовж багатоквартирного будинку по вул. Б.Хмельницького, 84, р. Альта та вул. Шкільною в м. Переяславі Київської області</w:t>
      </w:r>
      <w:r w:rsidR="00FF1475">
        <w:t>»;</w:t>
      </w:r>
    </w:p>
    <w:p w:rsidR="00B53297" w:rsidRPr="00623B6D" w:rsidRDefault="00B53297" w:rsidP="004B0C92">
      <w:pPr>
        <w:pStyle w:val="a4"/>
        <w:tabs>
          <w:tab w:val="left" w:pos="0"/>
        </w:tabs>
        <w:spacing w:after="0" w:afterAutospacing="0"/>
        <w:ind w:firstLine="709"/>
        <w:jc w:val="both"/>
      </w:pPr>
      <w:r w:rsidRPr="00623B6D">
        <w:t xml:space="preserve">5). Детальний план території з метою закінчення незавершеного будівництва  </w:t>
      </w:r>
      <w:proofErr w:type="gramStart"/>
      <w:r w:rsidRPr="00623B6D">
        <w:t>п</w:t>
      </w:r>
      <w:proofErr w:type="gramEnd"/>
      <w:r w:rsidRPr="00623B6D">
        <w:t>ід багатоквартирний житловий будинок з вбудовано-прибудованими приміщеннями громадського призначе</w:t>
      </w:r>
      <w:r w:rsidR="00AD287C">
        <w:t>ння по вул. Новокиївське шосе, 1</w:t>
      </w:r>
      <w:r w:rsidRPr="00623B6D">
        <w:t xml:space="preserve"> а</w:t>
      </w:r>
      <w:r w:rsidR="00AD287C">
        <w:rPr>
          <w:lang w:val="uk-UA"/>
        </w:rPr>
        <w:t>,</w:t>
      </w:r>
      <w:r w:rsidRPr="00623B6D">
        <w:t xml:space="preserve"> у</w:t>
      </w:r>
      <w:r w:rsidR="00ED50C3">
        <w:br/>
      </w:r>
      <w:r w:rsidRPr="00623B6D">
        <w:t>м. Переяславі Бориспільського району Київської області</w:t>
      </w:r>
      <w:r w:rsidR="00FF1475">
        <w:t>;</w:t>
      </w:r>
    </w:p>
    <w:p w:rsidR="00B53297" w:rsidRPr="00623B6D" w:rsidRDefault="00B53297" w:rsidP="004B0C92">
      <w:pPr>
        <w:pStyle w:val="a4"/>
        <w:tabs>
          <w:tab w:val="left" w:pos="0"/>
        </w:tabs>
        <w:spacing w:after="0" w:afterAutospacing="0"/>
        <w:ind w:firstLine="709"/>
        <w:jc w:val="both"/>
      </w:pPr>
      <w:r w:rsidRPr="00623B6D">
        <w:t>6). Детал</w:t>
      </w:r>
      <w:r w:rsidR="00ED50C3">
        <w:t>ьний план забудови мікрорайону «</w:t>
      </w:r>
      <w:r w:rsidRPr="00623B6D">
        <w:t>Спаська Левада</w:t>
      </w:r>
      <w:r w:rsidR="00ED50C3">
        <w:rPr>
          <w:lang w:val="uk-UA"/>
        </w:rPr>
        <w:t>»</w:t>
      </w:r>
      <w:r w:rsidRPr="00623B6D">
        <w:t xml:space="preserve"> м. Переяславі Бориспільського району Київської області</w:t>
      </w:r>
      <w:r w:rsidR="00FF1475">
        <w:t>;</w:t>
      </w:r>
    </w:p>
    <w:p w:rsidR="00B53297" w:rsidRPr="00623B6D" w:rsidRDefault="00B53297" w:rsidP="004B0C92">
      <w:pPr>
        <w:pStyle w:val="a4"/>
        <w:tabs>
          <w:tab w:val="left" w:pos="0"/>
        </w:tabs>
        <w:spacing w:after="0" w:afterAutospacing="0"/>
        <w:ind w:firstLine="709"/>
        <w:jc w:val="both"/>
      </w:pPr>
      <w:r w:rsidRPr="00623B6D">
        <w:t xml:space="preserve">7). Детальний план території частини кварталу обмеженого вулицями </w:t>
      </w:r>
      <w:r w:rsidR="00217C67">
        <w:br/>
      </w:r>
      <w:r w:rsidRPr="00623B6D">
        <w:t>М.</w:t>
      </w:r>
      <w:r w:rsidR="00217C67">
        <w:rPr>
          <w:lang w:val="uk-UA"/>
        </w:rPr>
        <w:t xml:space="preserve"> </w:t>
      </w:r>
      <w:r w:rsidRPr="00623B6D">
        <w:t>Грушевського, Набережна, Глібова, та план території частини кварталу обмеженого вулицями м.Грушевського, Молодіжна, Тумакшина у м. Переяславі-Хмельницькому Київської області</w:t>
      </w:r>
      <w:r w:rsidR="00FF1475">
        <w:t>;</w:t>
      </w:r>
    </w:p>
    <w:p w:rsidR="00B53297" w:rsidRPr="00623B6D" w:rsidRDefault="00B53297" w:rsidP="004B0C92">
      <w:pPr>
        <w:pStyle w:val="a4"/>
        <w:tabs>
          <w:tab w:val="left" w:pos="0"/>
        </w:tabs>
        <w:spacing w:after="0" w:afterAutospacing="0"/>
        <w:ind w:firstLine="709"/>
        <w:jc w:val="both"/>
      </w:pPr>
      <w:r w:rsidRPr="00623B6D">
        <w:t>8). Детальний план території для розміщення житлової забудови у м. Переяславі-Хмельницькому Київської області</w:t>
      </w:r>
      <w:r w:rsidR="00FF1475">
        <w:t>;</w:t>
      </w:r>
    </w:p>
    <w:p w:rsidR="00B53297" w:rsidRPr="00623B6D" w:rsidRDefault="00B53297" w:rsidP="004B0C92">
      <w:pPr>
        <w:pStyle w:val="a4"/>
        <w:tabs>
          <w:tab w:val="left" w:pos="0"/>
        </w:tabs>
        <w:spacing w:after="0" w:afterAutospacing="0"/>
        <w:ind w:firstLine="709"/>
        <w:jc w:val="both"/>
      </w:pPr>
      <w:r w:rsidRPr="00623B6D">
        <w:t>9). Для індивідуального садівництва учасникам АТО на території Гайшинської сільської ради Переяслав-Хм</w:t>
      </w:r>
      <w:r w:rsidR="00DB57F8">
        <w:rPr>
          <w:lang w:val="uk-UA"/>
        </w:rPr>
        <w:t>ельницького</w:t>
      </w:r>
      <w:r w:rsidRPr="00623B6D">
        <w:t xml:space="preserve"> району Київської області</w:t>
      </w:r>
      <w:r w:rsidR="00FF1475">
        <w:t>;</w:t>
      </w:r>
    </w:p>
    <w:p w:rsidR="00B53297" w:rsidRPr="00217C67" w:rsidRDefault="00B53297" w:rsidP="004B0C92">
      <w:pPr>
        <w:pStyle w:val="a4"/>
        <w:tabs>
          <w:tab w:val="left" w:pos="0"/>
        </w:tabs>
        <w:spacing w:after="0" w:afterAutospacing="0"/>
        <w:ind w:firstLine="709"/>
        <w:jc w:val="both"/>
        <w:rPr>
          <w:rStyle w:val="2197"/>
          <w:bCs/>
        </w:rPr>
      </w:pPr>
      <w:r w:rsidRPr="00623B6D">
        <w:lastRenderedPageBreak/>
        <w:t xml:space="preserve">10). </w:t>
      </w:r>
      <w:r w:rsidRPr="00623B6D">
        <w:rPr>
          <w:rStyle w:val="2197"/>
        </w:rPr>
        <w:t xml:space="preserve">Детальний </w:t>
      </w:r>
      <w:r w:rsidR="00217C67">
        <w:rPr>
          <w:rStyle w:val="2197"/>
        </w:rPr>
        <w:t xml:space="preserve">плану території, обмеженої вул. </w:t>
      </w:r>
      <w:r w:rsidRPr="00623B6D">
        <w:rPr>
          <w:rStyle w:val="2197"/>
        </w:rPr>
        <w:t>Хмельницького Богдана</w:t>
      </w:r>
      <w:r w:rsidR="00217C67">
        <w:rPr>
          <w:rStyle w:val="2197"/>
        </w:rPr>
        <w:t>, міжквартальним проїздом, вул. Літописною та пров. Літописним у м.</w:t>
      </w:r>
      <w:r w:rsidR="00217C67" w:rsidRPr="00217C67">
        <w:rPr>
          <w:rStyle w:val="2197"/>
          <w:lang w:val="uk-UA"/>
        </w:rPr>
        <w:t xml:space="preserve"> </w:t>
      </w:r>
      <w:r w:rsidRPr="00623B6D">
        <w:rPr>
          <w:rStyle w:val="2197"/>
        </w:rPr>
        <w:t>Переяславі Київської області</w:t>
      </w:r>
      <w:r w:rsidR="00FF1475">
        <w:rPr>
          <w:rStyle w:val="2197"/>
        </w:rPr>
        <w:t>;</w:t>
      </w:r>
    </w:p>
    <w:p w:rsidR="005569AE" w:rsidRPr="005B4913" w:rsidRDefault="00B53297" w:rsidP="004B0C92">
      <w:pPr>
        <w:pStyle w:val="a4"/>
        <w:tabs>
          <w:tab w:val="left" w:pos="0"/>
        </w:tabs>
        <w:spacing w:after="0" w:afterAutospacing="0"/>
        <w:ind w:firstLine="709"/>
        <w:jc w:val="both"/>
        <w:rPr>
          <w:rStyle w:val="2197"/>
        </w:rPr>
      </w:pPr>
      <w:r w:rsidRPr="00623B6D">
        <w:rPr>
          <w:rStyle w:val="2197"/>
        </w:rPr>
        <w:t xml:space="preserve">11). </w:t>
      </w:r>
      <w:r w:rsidRPr="00623B6D">
        <w:rPr>
          <w:bdr w:val="none" w:sz="0" w:space="0" w:color="auto" w:frame="1"/>
        </w:rPr>
        <w:t>Детальний план території</w:t>
      </w:r>
      <w:r w:rsidRPr="00623B6D">
        <w:rPr>
          <w:bCs/>
        </w:rPr>
        <w:t xml:space="preserve"> частини міста Переяслав розташований в межах вул.</w:t>
      </w:r>
      <w:r w:rsidR="00E738AC">
        <w:rPr>
          <w:bCs/>
          <w:lang w:val="uk-UA"/>
        </w:rPr>
        <w:t> </w:t>
      </w:r>
      <w:r w:rsidRPr="00623B6D">
        <w:rPr>
          <w:bCs/>
        </w:rPr>
        <w:t>Спортивна, вул. Шкільна та річки Альта</w:t>
      </w:r>
      <w:r w:rsidR="00FF1475">
        <w:rPr>
          <w:rStyle w:val="2197"/>
          <w:bCs/>
          <w:lang w:val="uk-UA"/>
        </w:rPr>
        <w:t>;</w:t>
      </w:r>
    </w:p>
    <w:p w:rsidR="005B4913" w:rsidRDefault="00E4658D" w:rsidP="004B0C92">
      <w:pPr>
        <w:pStyle w:val="a4"/>
        <w:tabs>
          <w:tab w:val="left" w:pos="0"/>
        </w:tabs>
        <w:spacing w:before="0" w:beforeAutospacing="0" w:after="0" w:afterAutospacing="0"/>
        <w:ind w:firstLine="709"/>
        <w:jc w:val="both"/>
      </w:pPr>
      <w:r>
        <w:rPr>
          <w:lang w:val="uk-UA"/>
        </w:rPr>
        <w:t xml:space="preserve">12) </w:t>
      </w:r>
      <w:r w:rsidRPr="00E4658D">
        <w:t>Детальний план території що обмежена вул. Володимира Березюка та вул. Об'їзною в межах міста Переяслав Бориспільського району Київської області з стратегічною екологічною оцінкою, відповідно до рішення Переяславської міської ради від 18 листопада 2021 року № 07п-17-VIII «Про надання дозволу на розробку детального плану території, що обмежена вул. Володимира Березюка та вул. Об'їзною в межах міста Переяслав Бориспільс</w:t>
      </w:r>
      <w:r w:rsidR="00CB70B1">
        <w:t>ького району Київської області».</w:t>
      </w:r>
    </w:p>
    <w:p w:rsidR="005569AE" w:rsidRPr="00965EFE" w:rsidRDefault="005569AE" w:rsidP="004D7499">
      <w:pPr>
        <w:spacing w:after="0" w:line="240" w:lineRule="auto"/>
        <w:ind w:firstLine="709"/>
        <w:jc w:val="both"/>
        <w:rPr>
          <w:rFonts w:ascii="Times New Roman" w:hAnsi="Times New Roman" w:cs="Times New Roman"/>
          <w:sz w:val="24"/>
          <w:szCs w:val="24"/>
        </w:rPr>
      </w:pPr>
      <w:r w:rsidRPr="00965EFE">
        <w:rPr>
          <w:rFonts w:ascii="Times New Roman" w:hAnsi="Times New Roman" w:cs="Times New Roman"/>
          <w:sz w:val="24"/>
          <w:szCs w:val="24"/>
        </w:rPr>
        <w:t xml:space="preserve">Також на території міста </w:t>
      </w:r>
      <w:r w:rsidRPr="00965EFE">
        <w:rPr>
          <w:rFonts w:ascii="Times New Roman" w:hAnsi="Times New Roman" w:cs="Times New Roman"/>
          <w:sz w:val="24"/>
          <w:szCs w:val="24"/>
          <w:lang w:val="uk-UA"/>
        </w:rPr>
        <w:t xml:space="preserve">Переяслав </w:t>
      </w:r>
      <w:r w:rsidRPr="00965EFE">
        <w:rPr>
          <w:rFonts w:ascii="Times New Roman" w:hAnsi="Times New Roman" w:cs="Times New Roman"/>
          <w:sz w:val="24"/>
          <w:szCs w:val="24"/>
        </w:rPr>
        <w:t xml:space="preserve">розміщений </w:t>
      </w:r>
      <w:r w:rsidR="00CF0BF3">
        <w:rPr>
          <w:rFonts w:ascii="Times New Roman" w:hAnsi="Times New Roman" w:cs="Times New Roman"/>
          <w:sz w:val="24"/>
          <w:szCs w:val="24"/>
          <w:lang w:val="uk-UA"/>
        </w:rPr>
        <w:t>Н</w:t>
      </w:r>
      <w:r w:rsidRPr="00965EFE">
        <w:rPr>
          <w:rFonts w:ascii="Times New Roman" w:hAnsi="Times New Roman" w:cs="Times New Roman"/>
          <w:sz w:val="24"/>
          <w:szCs w:val="24"/>
        </w:rPr>
        <w:t>аціональний історико-етнографічний заповідник «Переяслав». Враховуючи значимість на державному та міжнародному рівні НІЕЗ «Переяслав» та враховуючи історичну значимість міста Переяслава, існує нагальна потреба встановлення меж історичних ареалів міста на основі розробленого історико-архітектурного опорного плану міста, який би забезпечив розвиток туристичної інфраструктури та враховував вимоги законодавства щодо охорони заповідних територій.</w:t>
      </w:r>
    </w:p>
    <w:p w:rsidR="005569AE" w:rsidRPr="00965EFE" w:rsidRDefault="005569AE" w:rsidP="004D7499">
      <w:pPr>
        <w:spacing w:after="0" w:line="240" w:lineRule="auto"/>
        <w:ind w:firstLine="709"/>
        <w:jc w:val="both"/>
        <w:rPr>
          <w:rFonts w:ascii="Times New Roman" w:hAnsi="Times New Roman" w:cs="Times New Roman"/>
          <w:sz w:val="24"/>
          <w:szCs w:val="24"/>
        </w:rPr>
      </w:pPr>
      <w:r w:rsidRPr="00965EFE">
        <w:rPr>
          <w:rFonts w:ascii="Times New Roman" w:hAnsi="Times New Roman" w:cs="Times New Roman"/>
          <w:sz w:val="24"/>
          <w:szCs w:val="24"/>
        </w:rPr>
        <w:t xml:space="preserve">В існуючих умовах на території міста земельні ділянки відводяться для містобудівних потреб часто без врахування загальної стратегії розвитку. Тому виникають труднощі в інженерному забезпеченні об’єктів будівництва, не </w:t>
      </w:r>
      <w:r w:rsidR="00377D3A" w:rsidRPr="00965EFE">
        <w:rPr>
          <w:rFonts w:ascii="Times New Roman" w:hAnsi="Times New Roman" w:cs="Times New Roman"/>
          <w:sz w:val="24"/>
          <w:szCs w:val="24"/>
        </w:rPr>
        <w:t>рідко земельні ділянки, відведені</w:t>
      </w:r>
      <w:r w:rsidRPr="00965EFE">
        <w:rPr>
          <w:rFonts w:ascii="Times New Roman" w:hAnsi="Times New Roman" w:cs="Times New Roman"/>
          <w:sz w:val="24"/>
          <w:szCs w:val="24"/>
        </w:rPr>
        <w:t xml:space="preserve"> під будівництво, використовується не за</w:t>
      </w:r>
      <w:r w:rsidR="007D5743" w:rsidRPr="00965EFE">
        <w:rPr>
          <w:rFonts w:ascii="Times New Roman" w:hAnsi="Times New Roman" w:cs="Times New Roman"/>
          <w:sz w:val="24"/>
          <w:szCs w:val="24"/>
          <w:lang w:val="uk-UA"/>
        </w:rPr>
        <w:t xml:space="preserve"> своїм прямим цільовим</w:t>
      </w:r>
      <w:r w:rsidRPr="00965EFE">
        <w:rPr>
          <w:rFonts w:ascii="Times New Roman" w:hAnsi="Times New Roman" w:cs="Times New Roman"/>
          <w:sz w:val="24"/>
          <w:szCs w:val="24"/>
        </w:rPr>
        <w:t xml:space="preserve"> призначенням.</w:t>
      </w:r>
    </w:p>
    <w:p w:rsidR="005569AE" w:rsidRPr="00965EFE" w:rsidRDefault="005569AE" w:rsidP="005569AE">
      <w:pPr>
        <w:spacing w:after="0" w:line="240" w:lineRule="auto"/>
        <w:ind w:left="360"/>
        <w:jc w:val="both"/>
        <w:rPr>
          <w:rFonts w:ascii="Times New Roman" w:hAnsi="Times New Roman" w:cs="Times New Roman"/>
          <w:sz w:val="24"/>
          <w:szCs w:val="24"/>
        </w:rPr>
      </w:pPr>
    </w:p>
    <w:p w:rsidR="005569AE" w:rsidRPr="00965EFE" w:rsidRDefault="005569AE" w:rsidP="003869E9">
      <w:pPr>
        <w:pStyle w:val="a4"/>
        <w:spacing w:before="0" w:beforeAutospacing="0" w:after="0" w:afterAutospacing="0"/>
        <w:ind w:firstLine="709"/>
        <w:jc w:val="both"/>
        <w:rPr>
          <w:lang w:val="uk-UA"/>
        </w:rPr>
      </w:pPr>
      <w:r w:rsidRPr="00965EFE">
        <w:rPr>
          <w:lang w:val="uk-UA"/>
        </w:rPr>
        <w:t xml:space="preserve">Враховуючи, що місто </w:t>
      </w:r>
      <w:r w:rsidR="003869E9">
        <w:rPr>
          <w:lang w:val="uk-UA"/>
        </w:rPr>
        <w:t xml:space="preserve">Переяслав </w:t>
      </w:r>
      <w:r w:rsidRPr="00965EFE">
        <w:rPr>
          <w:lang w:val="uk-UA"/>
        </w:rPr>
        <w:t>занесене до Списку історичних міст, постає гостра необхідність у будівництві об’їзної дороги, що забезпечить обхід великогабаритного вантажного транспорту поза центральною частиною міста, що в свою чергу зменшить транспортний потік, навантаження на вулично-дорожню мережу та запобігатиме руйнації пам’яток архітектури, історії та монументального мистецтва місцевого і національного значення.</w:t>
      </w:r>
    </w:p>
    <w:p w:rsidR="006D2AE2" w:rsidRPr="006D2AE2" w:rsidRDefault="00B7303B" w:rsidP="003869E9">
      <w:pPr>
        <w:pStyle w:val="rvps2"/>
        <w:shd w:val="clear" w:color="auto" w:fill="FFFFFF"/>
        <w:spacing w:before="0" w:beforeAutospacing="0" w:after="150" w:afterAutospacing="0"/>
        <w:ind w:firstLine="709"/>
        <w:jc w:val="both"/>
      </w:pPr>
      <w:r>
        <w:rPr>
          <w:lang w:val="uk-UA"/>
        </w:rPr>
        <w:t>Н</w:t>
      </w:r>
      <w:r w:rsidR="006D2AE2" w:rsidRPr="006D2AE2">
        <w:t xml:space="preserve">ормативна грошова оцінка земельних ділянок </w:t>
      </w:r>
      <w:r w:rsidR="006D2AE2">
        <w:rPr>
          <w:lang w:val="uk-UA"/>
        </w:rPr>
        <w:t xml:space="preserve">має </w:t>
      </w:r>
      <w:r w:rsidR="006D2AE2" w:rsidRPr="006D2AE2">
        <w:t>проводиться</w:t>
      </w:r>
      <w:r w:rsidR="00281DC3" w:rsidRPr="00281DC3">
        <w:rPr>
          <w:lang w:val="uk-UA"/>
        </w:rPr>
        <w:t xml:space="preserve"> </w:t>
      </w:r>
      <w:r w:rsidR="00281DC3">
        <w:rPr>
          <w:lang w:val="uk-UA"/>
        </w:rPr>
        <w:t>відповідно до дії статті 18 Закону України «Про оцінку земель»</w:t>
      </w:r>
      <w:r w:rsidR="006D2AE2" w:rsidRPr="006D2AE2">
        <w:t>:</w:t>
      </w:r>
    </w:p>
    <w:p w:rsidR="006D2AE2" w:rsidRPr="006D2AE2" w:rsidRDefault="006D2AE2" w:rsidP="00D37635">
      <w:pPr>
        <w:pStyle w:val="rvps2"/>
        <w:numPr>
          <w:ilvl w:val="0"/>
          <w:numId w:val="10"/>
        </w:numPr>
        <w:shd w:val="clear" w:color="auto" w:fill="FFFFFF"/>
        <w:spacing w:before="0" w:beforeAutospacing="0" w:after="150" w:afterAutospacing="0"/>
        <w:ind w:left="0" w:firstLine="709"/>
        <w:jc w:val="both"/>
      </w:pPr>
      <w:bookmarkStart w:id="0" w:name="n146"/>
      <w:bookmarkEnd w:id="0"/>
      <w:r w:rsidRPr="006D2AE2">
        <w:t xml:space="preserve">розташованих </w:t>
      </w:r>
      <w:r w:rsidR="00B7303B">
        <w:rPr>
          <w:lang w:val="uk-UA"/>
        </w:rPr>
        <w:t>в</w:t>
      </w:r>
      <w:r w:rsidRPr="006D2AE2">
        <w:t xml:space="preserve"> межах населених пунктів незалежно від їх цільового призначення - не рідше ніж один раз на 5-7 років;</w:t>
      </w:r>
    </w:p>
    <w:p w:rsidR="006D2AE2" w:rsidRDefault="006D2AE2" w:rsidP="00D37635">
      <w:pPr>
        <w:pStyle w:val="rvps2"/>
        <w:numPr>
          <w:ilvl w:val="0"/>
          <w:numId w:val="10"/>
        </w:numPr>
        <w:shd w:val="clear" w:color="auto" w:fill="FFFFFF"/>
        <w:spacing w:before="0" w:beforeAutospacing="0" w:after="150" w:afterAutospacing="0"/>
        <w:ind w:left="0" w:firstLine="709"/>
        <w:jc w:val="both"/>
      </w:pPr>
      <w:bookmarkStart w:id="1" w:name="n147"/>
      <w:bookmarkEnd w:id="1"/>
      <w:r w:rsidRPr="006D2AE2">
        <w:t>розташованих за межами населених пунктів земельних ділянок сільськогосподарського призначення - не рідше ніж один раз на 5-7 років, а несільськогосподарського призначення - не рідше ніж один раз на 7-10 років.</w:t>
      </w:r>
    </w:p>
    <w:p w:rsidR="00965EFE" w:rsidRPr="006D2AE2" w:rsidRDefault="00C326E7" w:rsidP="008010B1">
      <w:pPr>
        <w:pStyle w:val="rvps2"/>
        <w:shd w:val="clear" w:color="auto" w:fill="FFFFFF"/>
        <w:spacing w:before="0" w:beforeAutospacing="0" w:after="0" w:afterAutospacing="0"/>
        <w:ind w:firstLine="709"/>
        <w:jc w:val="both"/>
        <w:rPr>
          <w:lang w:val="uk-UA"/>
        </w:rPr>
      </w:pPr>
      <w:r>
        <w:rPr>
          <w:lang w:val="uk-UA"/>
        </w:rPr>
        <w:t>В</w:t>
      </w:r>
      <w:r w:rsidR="006D2AE2">
        <w:rPr>
          <w:lang w:val="uk-UA"/>
        </w:rPr>
        <w:t>иготовлення нормативної грошової оцінки земель всієї території Переяславської міської територіальної громади на даний час є особливо актуальним питанням, оскільки</w:t>
      </w:r>
      <w:r w:rsidR="00FC5A92">
        <w:rPr>
          <w:lang w:val="uk-UA"/>
        </w:rPr>
        <w:t xml:space="preserve"> його</w:t>
      </w:r>
      <w:r w:rsidR="006D2AE2">
        <w:rPr>
          <w:lang w:val="uk-UA"/>
        </w:rPr>
        <w:t xml:space="preserve"> </w:t>
      </w:r>
      <w:r w:rsidR="00FC5A92">
        <w:rPr>
          <w:lang w:val="uk-UA"/>
        </w:rPr>
        <w:t xml:space="preserve">вирішення </w:t>
      </w:r>
      <w:r w:rsidR="006D2AE2">
        <w:rPr>
          <w:lang w:val="uk-UA"/>
        </w:rPr>
        <w:t>дасть можливість збільшити надходження до місцевого бюджету від землевласник</w:t>
      </w:r>
      <w:r>
        <w:rPr>
          <w:lang w:val="uk-UA"/>
        </w:rPr>
        <w:t>ів та землекористувачів. Даною П</w:t>
      </w:r>
      <w:r w:rsidR="006D2AE2">
        <w:rPr>
          <w:lang w:val="uk-UA"/>
        </w:rPr>
        <w:t>рограмою передбачається розроблення відповідної технічної документації щодо нормативної грошової оцінки земель території Переяславської міської територіальної громади.</w:t>
      </w:r>
    </w:p>
    <w:p w:rsidR="005569AE" w:rsidRPr="00965EFE" w:rsidRDefault="005569AE" w:rsidP="008010B1">
      <w:pPr>
        <w:spacing w:after="0" w:line="240" w:lineRule="auto"/>
        <w:ind w:firstLine="709"/>
        <w:jc w:val="both"/>
        <w:rPr>
          <w:rFonts w:ascii="Times New Roman" w:hAnsi="Times New Roman" w:cs="Times New Roman"/>
          <w:sz w:val="24"/>
          <w:szCs w:val="24"/>
          <w:lang w:val="uk-UA"/>
        </w:rPr>
      </w:pPr>
      <w:r w:rsidRPr="00965EFE">
        <w:rPr>
          <w:rFonts w:ascii="Times New Roman" w:hAnsi="Times New Roman" w:cs="Times New Roman"/>
          <w:sz w:val="24"/>
          <w:szCs w:val="24"/>
          <w:lang w:val="uk-UA"/>
        </w:rPr>
        <w:t>Відсутність сучасної системи зберігання геопросторових даних ускладнює здійснення моніт</w:t>
      </w:r>
      <w:r w:rsidR="008010B1">
        <w:rPr>
          <w:rFonts w:ascii="Times New Roman" w:hAnsi="Times New Roman" w:cs="Times New Roman"/>
          <w:sz w:val="24"/>
          <w:szCs w:val="24"/>
          <w:lang w:val="uk-UA"/>
        </w:rPr>
        <w:t>орингу за реалізацією генеральн</w:t>
      </w:r>
      <w:r w:rsidRPr="00965EFE">
        <w:rPr>
          <w:rFonts w:ascii="Times New Roman" w:hAnsi="Times New Roman" w:cs="Times New Roman"/>
          <w:sz w:val="24"/>
          <w:szCs w:val="24"/>
          <w:lang w:val="uk-UA"/>
        </w:rPr>
        <w:t>их планів та стратегічного розвитку, а  розміщення об’єкт</w:t>
      </w:r>
      <w:r w:rsidR="00B54D7C" w:rsidRPr="00965EFE">
        <w:rPr>
          <w:rFonts w:ascii="Times New Roman" w:hAnsi="Times New Roman" w:cs="Times New Roman"/>
          <w:sz w:val="24"/>
          <w:szCs w:val="24"/>
          <w:lang w:val="uk-UA"/>
        </w:rPr>
        <w:t>ів будівництва без розробки д</w:t>
      </w:r>
      <w:r w:rsidRPr="00965EFE">
        <w:rPr>
          <w:rFonts w:ascii="Times New Roman" w:hAnsi="Times New Roman" w:cs="Times New Roman"/>
          <w:sz w:val="24"/>
          <w:szCs w:val="24"/>
          <w:lang w:val="uk-UA"/>
        </w:rPr>
        <w:t>етальних планів призво</w:t>
      </w:r>
      <w:r w:rsidR="00B54D7C" w:rsidRPr="00965EFE">
        <w:rPr>
          <w:rFonts w:ascii="Times New Roman" w:hAnsi="Times New Roman" w:cs="Times New Roman"/>
          <w:sz w:val="24"/>
          <w:szCs w:val="24"/>
          <w:lang w:val="uk-UA"/>
        </w:rPr>
        <w:t>дить до хаотичної забудови та</w:t>
      </w:r>
      <w:r w:rsidRPr="00965EFE">
        <w:rPr>
          <w:rFonts w:ascii="Times New Roman" w:hAnsi="Times New Roman" w:cs="Times New Roman"/>
          <w:sz w:val="24"/>
          <w:szCs w:val="24"/>
          <w:lang w:val="uk-UA"/>
        </w:rPr>
        <w:t xml:space="preserve"> неефективного використання територій, </w:t>
      </w:r>
      <w:r w:rsidR="00B54D7C" w:rsidRPr="00965EFE">
        <w:rPr>
          <w:rFonts w:ascii="Times New Roman" w:hAnsi="Times New Roman" w:cs="Times New Roman"/>
          <w:sz w:val="24"/>
          <w:szCs w:val="24"/>
          <w:lang w:val="uk-UA"/>
        </w:rPr>
        <w:t xml:space="preserve">і не </w:t>
      </w:r>
      <w:r w:rsidRPr="00965EFE">
        <w:rPr>
          <w:rFonts w:ascii="Times New Roman" w:hAnsi="Times New Roman" w:cs="Times New Roman"/>
          <w:sz w:val="24"/>
          <w:szCs w:val="24"/>
          <w:lang w:val="uk-UA"/>
        </w:rPr>
        <w:t>стримує реалізацію інвестиційних проектів.</w:t>
      </w:r>
    </w:p>
    <w:p w:rsidR="005718FA" w:rsidRPr="00965EFE" w:rsidRDefault="005718FA" w:rsidP="007E017E">
      <w:pPr>
        <w:pStyle w:val="a4"/>
        <w:spacing w:before="0" w:beforeAutospacing="0" w:after="0" w:afterAutospacing="0"/>
        <w:ind w:firstLine="709"/>
        <w:jc w:val="both"/>
        <w:rPr>
          <w:lang w:val="uk-UA"/>
        </w:rPr>
      </w:pPr>
      <w:r w:rsidRPr="00965EFE">
        <w:rPr>
          <w:lang w:val="uk-UA"/>
        </w:rPr>
        <w:t xml:space="preserve">Транспортна система населених пунктів Переяславської міської територіальної громади потребує кардинального оновлення та приведення у відповідність до сучасних вимог з урахуванням  забезпечення інклюзивності, та детального аналізу потреб пропускної здатності доріг та тротуарів, обґрунтування транспортних маршрутів комунальної власності, створення пішохідних зон та </w:t>
      </w:r>
      <w:r w:rsidR="00AE1938" w:rsidRPr="00965EFE">
        <w:rPr>
          <w:lang w:val="uk-UA"/>
        </w:rPr>
        <w:t xml:space="preserve">в разі потреби і </w:t>
      </w:r>
      <w:r w:rsidRPr="00965EFE">
        <w:rPr>
          <w:lang w:val="uk-UA"/>
        </w:rPr>
        <w:t xml:space="preserve">велосипедних доріжок. </w:t>
      </w:r>
    </w:p>
    <w:p w:rsidR="005569AE" w:rsidRPr="00965EFE" w:rsidRDefault="005569AE" w:rsidP="007E017E">
      <w:pPr>
        <w:pStyle w:val="a4"/>
        <w:spacing w:before="0" w:beforeAutospacing="0" w:after="0" w:afterAutospacing="0"/>
        <w:ind w:firstLine="709"/>
        <w:jc w:val="both"/>
        <w:rPr>
          <w:lang w:val="uk-UA"/>
        </w:rPr>
      </w:pPr>
      <w:r w:rsidRPr="00965EFE">
        <w:rPr>
          <w:lang w:val="uk-UA"/>
        </w:rPr>
        <w:lastRenderedPageBreak/>
        <w:t>Повільні темпи розробки містобудівної документації</w:t>
      </w:r>
      <w:r w:rsidR="00FC5A92">
        <w:rPr>
          <w:lang w:val="uk-UA"/>
        </w:rPr>
        <w:t xml:space="preserve"> в період 2022-2024 років </w:t>
      </w:r>
      <w:r w:rsidRPr="00965EFE">
        <w:rPr>
          <w:lang w:val="uk-UA"/>
        </w:rPr>
        <w:t xml:space="preserve"> викликані, по-перше – дефіцитом коштів в міському бюджеті, відсутністю відповідних сучасних геоінформаційних технологій, по-друге – недооцінкою питань розробки містобудівної документації, як таких, що суттєво впливають на соці</w:t>
      </w:r>
      <w:r w:rsidR="00AE1938" w:rsidRPr="00965EFE">
        <w:rPr>
          <w:lang w:val="uk-UA"/>
        </w:rPr>
        <w:t>ально-економічний розвиток територіальної громади</w:t>
      </w:r>
      <w:r w:rsidR="00FC5A92">
        <w:rPr>
          <w:lang w:val="uk-UA"/>
        </w:rPr>
        <w:t>, по-третє- введеним воєнним станом в зв</w:t>
      </w:r>
      <w:r w:rsidR="00FC5A92" w:rsidRPr="00FC5A92">
        <w:rPr>
          <w:lang w:val="uk-UA"/>
        </w:rPr>
        <w:t>’</w:t>
      </w:r>
      <w:r w:rsidR="00FC5A92">
        <w:rPr>
          <w:lang w:val="uk-UA"/>
        </w:rPr>
        <w:t>язку з</w:t>
      </w:r>
      <w:r w:rsidR="00FC5A92" w:rsidRPr="00FC5A92">
        <w:rPr>
          <w:lang w:val="uk-UA"/>
        </w:rPr>
        <w:t xml:space="preserve"> </w:t>
      </w:r>
      <w:r w:rsidR="00FC5A92">
        <w:rPr>
          <w:lang w:val="uk-UA"/>
        </w:rPr>
        <w:t>військовою агресією російської федерації проти України.</w:t>
      </w:r>
    </w:p>
    <w:p w:rsidR="00965EFE" w:rsidRPr="00E3693B" w:rsidRDefault="00EA4868" w:rsidP="0060797C">
      <w:pPr>
        <w:spacing w:after="0"/>
        <w:ind w:firstLine="709"/>
        <w:jc w:val="both"/>
        <w:rPr>
          <w:rFonts w:ascii="Times New Roman" w:hAnsi="Times New Roman" w:cs="Times New Roman"/>
          <w:spacing w:val="-2"/>
          <w:sz w:val="24"/>
          <w:szCs w:val="24"/>
          <w:lang w:val="uk-UA"/>
        </w:rPr>
      </w:pPr>
      <w:r w:rsidRPr="0060797C">
        <w:rPr>
          <w:rFonts w:ascii="Times New Roman" w:hAnsi="Times New Roman" w:cs="Times New Roman"/>
          <w:sz w:val="24"/>
          <w:szCs w:val="24"/>
          <w:lang w:val="uk-UA"/>
        </w:rPr>
        <w:t>Розроблення і виконання Програми</w:t>
      </w:r>
      <w:r w:rsidR="00981309" w:rsidRPr="0060797C">
        <w:rPr>
          <w:rFonts w:ascii="Times New Roman" w:hAnsi="Times New Roman" w:cs="Times New Roman"/>
          <w:sz w:val="24"/>
          <w:szCs w:val="24"/>
          <w:lang w:val="uk-UA"/>
        </w:rPr>
        <w:t xml:space="preserve"> </w:t>
      </w:r>
      <w:r w:rsidRPr="0060797C">
        <w:rPr>
          <w:rFonts w:ascii="Times New Roman" w:hAnsi="Times New Roman" w:cs="Times New Roman"/>
          <w:sz w:val="24"/>
          <w:szCs w:val="24"/>
          <w:lang w:val="uk-UA"/>
        </w:rPr>
        <w:t xml:space="preserve">дасть змогу сформувати та впровадити єдину політику із удосконалення та розвитку містобудівної діяльності і територіального планування </w:t>
      </w:r>
      <w:r w:rsidR="00981309" w:rsidRPr="0060797C">
        <w:rPr>
          <w:rFonts w:ascii="Times New Roman" w:hAnsi="Times New Roman" w:cs="Times New Roman"/>
          <w:sz w:val="24"/>
          <w:szCs w:val="24"/>
          <w:lang w:val="uk-UA"/>
        </w:rPr>
        <w:t>Переяславської</w:t>
      </w:r>
      <w:r w:rsidR="00265CB3" w:rsidRPr="0060797C">
        <w:rPr>
          <w:rFonts w:ascii="Times New Roman" w:hAnsi="Times New Roman" w:cs="Times New Roman"/>
          <w:sz w:val="24"/>
          <w:szCs w:val="24"/>
          <w:lang w:val="uk-UA"/>
        </w:rPr>
        <w:t xml:space="preserve"> міської територіальної громади</w:t>
      </w:r>
      <w:r w:rsidRPr="0060797C">
        <w:rPr>
          <w:rFonts w:ascii="Times New Roman" w:hAnsi="Times New Roman" w:cs="Times New Roman"/>
          <w:sz w:val="24"/>
          <w:szCs w:val="24"/>
          <w:lang w:val="uk-UA"/>
        </w:rPr>
        <w:t>. Реалізацією Програми передбачено розвиток сфери містобудування, міського благоустрою, формування системи даних для їх подальшого застосування з використанням процесів моделювання</w:t>
      </w:r>
      <w:r w:rsidR="00D71F48" w:rsidRPr="0060797C">
        <w:rPr>
          <w:rFonts w:ascii="Times New Roman" w:hAnsi="Times New Roman" w:cs="Times New Roman"/>
          <w:sz w:val="24"/>
          <w:szCs w:val="24"/>
          <w:lang w:val="uk-UA"/>
        </w:rPr>
        <w:t xml:space="preserve"> розвитку населених пунктів громади</w:t>
      </w:r>
      <w:r w:rsidRPr="0060797C">
        <w:rPr>
          <w:rFonts w:ascii="Times New Roman" w:hAnsi="Times New Roman" w:cs="Times New Roman"/>
          <w:sz w:val="24"/>
          <w:szCs w:val="24"/>
          <w:lang w:val="uk-UA"/>
        </w:rPr>
        <w:t>. Такий підхід дасть можливість визначити інвестиційну привабливість окремих територій, потребу в об'єктах соціальної</w:t>
      </w:r>
      <w:r w:rsidR="00981309" w:rsidRPr="0060797C">
        <w:rPr>
          <w:rFonts w:ascii="Times New Roman" w:hAnsi="Times New Roman" w:cs="Times New Roman"/>
          <w:sz w:val="24"/>
          <w:szCs w:val="24"/>
          <w:lang w:val="uk-UA"/>
        </w:rPr>
        <w:t xml:space="preserve"> </w:t>
      </w:r>
      <w:r w:rsidRPr="0060797C">
        <w:rPr>
          <w:rFonts w:ascii="Times New Roman" w:hAnsi="Times New Roman" w:cs="Times New Roman"/>
          <w:sz w:val="24"/>
          <w:szCs w:val="24"/>
          <w:lang w:val="uk-UA"/>
        </w:rPr>
        <w:t xml:space="preserve">інфраструктури, сформувати наявні проблемні транспортні вузли, оцінити наслідки прийняття </w:t>
      </w:r>
      <w:r w:rsidRPr="00E3693B">
        <w:rPr>
          <w:rFonts w:ascii="Times New Roman" w:hAnsi="Times New Roman" w:cs="Times New Roman"/>
          <w:spacing w:val="-2"/>
          <w:sz w:val="24"/>
          <w:szCs w:val="24"/>
          <w:lang w:val="uk-UA"/>
        </w:rPr>
        <w:t>містобудівних рішень.</w:t>
      </w:r>
      <w:r w:rsidR="00965EFE" w:rsidRPr="00E3693B">
        <w:rPr>
          <w:rFonts w:ascii="Times New Roman" w:hAnsi="Times New Roman" w:cs="Times New Roman"/>
          <w:spacing w:val="-2"/>
          <w:sz w:val="24"/>
          <w:szCs w:val="24"/>
          <w:lang w:val="uk-UA"/>
        </w:rPr>
        <w:t xml:space="preserve"> </w:t>
      </w:r>
    </w:p>
    <w:p w:rsidR="00965EFE" w:rsidRPr="00E3693B" w:rsidRDefault="00965EFE" w:rsidP="0060797C">
      <w:pPr>
        <w:spacing w:after="0"/>
        <w:ind w:firstLine="709"/>
        <w:jc w:val="both"/>
        <w:rPr>
          <w:rFonts w:ascii="Times New Roman" w:hAnsi="Times New Roman" w:cs="Times New Roman"/>
          <w:spacing w:val="-2"/>
          <w:sz w:val="24"/>
          <w:szCs w:val="24"/>
          <w:lang w:val="uk-UA"/>
        </w:rPr>
      </w:pPr>
      <w:r w:rsidRPr="00E3693B">
        <w:rPr>
          <w:rFonts w:ascii="Times New Roman" w:hAnsi="Times New Roman" w:cs="Times New Roman"/>
          <w:spacing w:val="-2"/>
          <w:sz w:val="24"/>
          <w:szCs w:val="24"/>
          <w:lang w:val="uk-UA"/>
        </w:rPr>
        <w:t xml:space="preserve">Так даною </w:t>
      </w:r>
      <w:r w:rsidR="00E3693B" w:rsidRPr="00E3693B">
        <w:rPr>
          <w:rFonts w:ascii="Times New Roman" w:hAnsi="Times New Roman" w:cs="Times New Roman"/>
          <w:spacing w:val="-2"/>
          <w:sz w:val="24"/>
          <w:szCs w:val="24"/>
          <w:lang w:val="uk-UA"/>
        </w:rPr>
        <w:t>П</w:t>
      </w:r>
      <w:r w:rsidRPr="00E3693B">
        <w:rPr>
          <w:rFonts w:ascii="Times New Roman" w:hAnsi="Times New Roman" w:cs="Times New Roman"/>
          <w:spacing w:val="-2"/>
          <w:sz w:val="24"/>
          <w:szCs w:val="24"/>
          <w:lang w:val="uk-UA"/>
        </w:rPr>
        <w:t>рограмою</w:t>
      </w:r>
      <w:r w:rsidR="00242D52" w:rsidRPr="00E3693B">
        <w:rPr>
          <w:rFonts w:ascii="Times New Roman" w:hAnsi="Times New Roman" w:cs="Times New Roman"/>
          <w:spacing w:val="-2"/>
          <w:sz w:val="24"/>
          <w:szCs w:val="24"/>
          <w:lang w:val="uk-UA"/>
        </w:rPr>
        <w:t>, як одним із основних розділів містобудування,</w:t>
      </w:r>
      <w:r w:rsidRPr="00E3693B">
        <w:rPr>
          <w:rFonts w:ascii="Times New Roman" w:hAnsi="Times New Roman" w:cs="Times New Roman"/>
          <w:spacing w:val="-2"/>
          <w:sz w:val="24"/>
          <w:szCs w:val="24"/>
          <w:lang w:val="uk-UA"/>
        </w:rPr>
        <w:t xml:space="preserve"> передбачається розроблення</w:t>
      </w:r>
      <w:r w:rsidRPr="00E3693B">
        <w:rPr>
          <w:rFonts w:ascii="Times New Roman" w:hAnsi="Times New Roman" w:cs="Times New Roman"/>
          <w:spacing w:val="-2"/>
          <w:sz w:val="24"/>
          <w:szCs w:val="24"/>
        </w:rPr>
        <w:t xml:space="preserve"> Комплексного плану просторового розвитку території  Переяславської міської територіальної громади</w:t>
      </w:r>
      <w:r w:rsidRPr="00E3693B">
        <w:rPr>
          <w:rFonts w:ascii="Times New Roman" w:hAnsi="Times New Roman" w:cs="Times New Roman"/>
          <w:spacing w:val="-2"/>
          <w:sz w:val="24"/>
          <w:szCs w:val="24"/>
          <w:lang w:val="uk-UA"/>
        </w:rPr>
        <w:t>.</w:t>
      </w:r>
      <w:r w:rsidRPr="00E3693B">
        <w:rPr>
          <w:rFonts w:ascii="Times New Roman" w:hAnsi="Times New Roman" w:cs="Times New Roman"/>
          <w:spacing w:val="-2"/>
          <w:sz w:val="24"/>
          <w:szCs w:val="24"/>
        </w:rPr>
        <w:t xml:space="preserve"> Площа території Переяславської міської територіальної громади на даний час с</w:t>
      </w:r>
      <w:r w:rsidR="00A66875" w:rsidRPr="00E3693B">
        <w:rPr>
          <w:rFonts w:ascii="Times New Roman" w:hAnsi="Times New Roman" w:cs="Times New Roman"/>
          <w:spacing w:val="-2"/>
          <w:sz w:val="24"/>
          <w:szCs w:val="24"/>
        </w:rPr>
        <w:t>кладає 26141,5651 га. Межа</w:t>
      </w:r>
      <w:r w:rsidRPr="00E3693B">
        <w:rPr>
          <w:rFonts w:ascii="Times New Roman" w:hAnsi="Times New Roman" w:cs="Times New Roman"/>
          <w:spacing w:val="-2"/>
          <w:sz w:val="24"/>
          <w:szCs w:val="24"/>
        </w:rPr>
        <w:t xml:space="preserve"> громади вже встановлена та відомості про її встановлення занесені до відомостей Державного земельного кадастру. Стратегія економічного і соціального розвитку Переяславської міської територіальної громади на період </w:t>
      </w:r>
      <w:r w:rsidR="00A66875" w:rsidRPr="00E3693B">
        <w:rPr>
          <w:rFonts w:ascii="Times New Roman" w:eastAsia="Times New Roman" w:hAnsi="Times New Roman" w:cs="Times New Roman"/>
          <w:spacing w:val="-2"/>
          <w:sz w:val="24"/>
          <w:szCs w:val="24"/>
          <w:lang w:eastAsia="ru-RU"/>
        </w:rPr>
        <w:t>2025 – 2027 рок</w:t>
      </w:r>
      <w:r w:rsidR="00A30A1E" w:rsidRPr="00E3693B">
        <w:rPr>
          <w:rFonts w:ascii="Times New Roman" w:eastAsia="Times New Roman" w:hAnsi="Times New Roman" w:cs="Times New Roman"/>
          <w:spacing w:val="-2"/>
          <w:sz w:val="24"/>
          <w:szCs w:val="24"/>
          <w:lang w:val="uk-UA" w:eastAsia="ru-RU"/>
        </w:rPr>
        <w:t>ів</w:t>
      </w:r>
      <w:r w:rsidR="00A66875" w:rsidRPr="00E3693B">
        <w:rPr>
          <w:rFonts w:ascii="Times New Roman" w:hAnsi="Times New Roman" w:cs="Times New Roman"/>
          <w:spacing w:val="-2"/>
          <w:sz w:val="24"/>
          <w:szCs w:val="24"/>
        </w:rPr>
        <w:t xml:space="preserve"> </w:t>
      </w:r>
      <w:r w:rsidRPr="00E3693B">
        <w:rPr>
          <w:rFonts w:ascii="Times New Roman" w:hAnsi="Times New Roman" w:cs="Times New Roman"/>
          <w:spacing w:val="-2"/>
          <w:sz w:val="24"/>
          <w:szCs w:val="24"/>
        </w:rPr>
        <w:t xml:space="preserve">розроблена та затверджена. В даному документі зазначені основні техніко-економічні та стратегічні показники </w:t>
      </w:r>
      <w:r w:rsidR="00A30A1E" w:rsidRPr="00E3693B">
        <w:rPr>
          <w:rFonts w:ascii="Times New Roman" w:hAnsi="Times New Roman" w:cs="Times New Roman"/>
          <w:spacing w:val="-2"/>
          <w:sz w:val="24"/>
          <w:szCs w:val="24"/>
          <w:lang w:val="uk-UA"/>
        </w:rPr>
        <w:t>щод</w:t>
      </w:r>
      <w:r w:rsidRPr="00E3693B">
        <w:rPr>
          <w:rFonts w:ascii="Times New Roman" w:hAnsi="Times New Roman" w:cs="Times New Roman"/>
          <w:spacing w:val="-2"/>
          <w:sz w:val="24"/>
          <w:szCs w:val="24"/>
        </w:rPr>
        <w:t xml:space="preserve">о розвитку Переяславської </w:t>
      </w:r>
      <w:r w:rsidR="00A30A1E" w:rsidRPr="00E3693B">
        <w:rPr>
          <w:rFonts w:ascii="Times New Roman" w:hAnsi="Times New Roman" w:cs="Times New Roman"/>
          <w:spacing w:val="-2"/>
          <w:sz w:val="24"/>
          <w:szCs w:val="24"/>
          <w:lang w:val="uk-UA"/>
        </w:rPr>
        <w:t xml:space="preserve">міської територіальної </w:t>
      </w:r>
      <w:r w:rsidRPr="00E3693B">
        <w:rPr>
          <w:rFonts w:ascii="Times New Roman" w:hAnsi="Times New Roman" w:cs="Times New Roman"/>
          <w:spacing w:val="-2"/>
          <w:sz w:val="24"/>
          <w:szCs w:val="24"/>
        </w:rPr>
        <w:t>громади</w:t>
      </w:r>
      <w:r w:rsidR="00242D52" w:rsidRPr="00E3693B">
        <w:rPr>
          <w:rFonts w:ascii="Times New Roman" w:hAnsi="Times New Roman" w:cs="Times New Roman"/>
          <w:spacing w:val="-2"/>
          <w:sz w:val="24"/>
          <w:szCs w:val="24"/>
          <w:lang w:val="uk-UA"/>
        </w:rPr>
        <w:t xml:space="preserve"> і даному документу повинен відповідати </w:t>
      </w:r>
      <w:r w:rsidR="00242D52" w:rsidRPr="00E3693B">
        <w:rPr>
          <w:rFonts w:ascii="Times New Roman" w:hAnsi="Times New Roman" w:cs="Times New Roman"/>
          <w:spacing w:val="-2"/>
          <w:sz w:val="24"/>
          <w:szCs w:val="24"/>
        </w:rPr>
        <w:t>Комплексний план просторового розвитку терито</w:t>
      </w:r>
      <w:r w:rsidR="0037461C" w:rsidRPr="00E3693B">
        <w:rPr>
          <w:rFonts w:ascii="Times New Roman" w:hAnsi="Times New Roman" w:cs="Times New Roman"/>
          <w:spacing w:val="-2"/>
          <w:sz w:val="24"/>
          <w:szCs w:val="24"/>
        </w:rPr>
        <w:t xml:space="preserve">рії </w:t>
      </w:r>
      <w:r w:rsidR="00242D52" w:rsidRPr="00E3693B">
        <w:rPr>
          <w:rFonts w:ascii="Times New Roman" w:hAnsi="Times New Roman" w:cs="Times New Roman"/>
          <w:spacing w:val="-2"/>
          <w:sz w:val="24"/>
          <w:szCs w:val="24"/>
        </w:rPr>
        <w:t>Переяславської міської територіальної громади</w:t>
      </w:r>
      <w:r w:rsidR="00A30A1E" w:rsidRPr="00E3693B">
        <w:rPr>
          <w:rFonts w:ascii="Times New Roman" w:hAnsi="Times New Roman" w:cs="Times New Roman"/>
          <w:spacing w:val="-2"/>
          <w:sz w:val="24"/>
          <w:szCs w:val="24"/>
          <w:lang w:val="uk-UA"/>
        </w:rPr>
        <w:t>.</w:t>
      </w:r>
    </w:p>
    <w:p w:rsidR="00AA5481" w:rsidRPr="0060797C" w:rsidRDefault="00AA5481" w:rsidP="0060797C">
      <w:pPr>
        <w:spacing w:after="0"/>
        <w:ind w:firstLine="709"/>
        <w:jc w:val="both"/>
        <w:rPr>
          <w:rFonts w:ascii="Times New Roman" w:hAnsi="Times New Roman" w:cs="Times New Roman"/>
          <w:sz w:val="24"/>
          <w:szCs w:val="24"/>
          <w:lang w:val="uk-UA"/>
        </w:rPr>
      </w:pPr>
      <w:r w:rsidRPr="0060797C">
        <w:rPr>
          <w:rFonts w:ascii="Times New Roman" w:hAnsi="Times New Roman" w:cs="Times New Roman"/>
          <w:sz w:val="24"/>
          <w:szCs w:val="24"/>
          <w:lang w:val="uk-UA"/>
        </w:rPr>
        <w:t xml:space="preserve">Відповідно до дії </w:t>
      </w:r>
      <w:r w:rsidRPr="0060797C">
        <w:rPr>
          <w:rStyle w:val="rvts9"/>
          <w:rFonts w:ascii="Times New Roman" w:hAnsi="Times New Roman" w:cs="Times New Roman"/>
          <w:bCs/>
          <w:sz w:val="24"/>
          <w:szCs w:val="24"/>
          <w:shd w:val="clear" w:color="auto" w:fill="FFFFFF"/>
          <w:lang w:val="uk-UA"/>
        </w:rPr>
        <w:t>стаття 16</w:t>
      </w:r>
      <w:r w:rsidRPr="0060797C">
        <w:rPr>
          <w:rStyle w:val="rvts37"/>
          <w:rFonts w:ascii="Times New Roman" w:hAnsi="Times New Roman" w:cs="Times New Roman"/>
          <w:bCs/>
          <w:sz w:val="24"/>
          <w:szCs w:val="24"/>
          <w:shd w:val="clear" w:color="auto" w:fill="FFFFFF"/>
          <w:vertAlign w:val="superscript"/>
          <w:lang w:val="uk-UA"/>
        </w:rPr>
        <w:t>-1</w:t>
      </w:r>
      <w:r w:rsidRPr="0060797C">
        <w:rPr>
          <w:rStyle w:val="rvts9"/>
          <w:rFonts w:ascii="Times New Roman" w:hAnsi="Times New Roman" w:cs="Times New Roman"/>
          <w:bCs/>
          <w:sz w:val="24"/>
          <w:szCs w:val="24"/>
          <w:shd w:val="clear" w:color="auto" w:fill="FFFFFF"/>
          <w:lang w:val="uk-UA"/>
        </w:rPr>
        <w:t xml:space="preserve"> Закону України «Про регулювання містобудівної діяльності»</w:t>
      </w:r>
      <w:r w:rsidR="0023091E">
        <w:rPr>
          <w:rStyle w:val="rvts9"/>
          <w:rFonts w:ascii="Times New Roman" w:hAnsi="Times New Roman" w:cs="Times New Roman"/>
          <w:bCs/>
          <w:sz w:val="24"/>
          <w:szCs w:val="24"/>
          <w:shd w:val="clear" w:color="auto" w:fill="FFFFFF"/>
          <w:lang w:val="uk-UA"/>
        </w:rPr>
        <w:t xml:space="preserve"> </w:t>
      </w:r>
      <w:r w:rsidRPr="0060797C">
        <w:rPr>
          <w:rStyle w:val="rvts9"/>
          <w:rFonts w:ascii="Times New Roman" w:hAnsi="Times New Roman" w:cs="Times New Roman"/>
          <w:bCs/>
          <w:sz w:val="24"/>
          <w:szCs w:val="24"/>
          <w:shd w:val="clear" w:color="auto" w:fill="FFFFFF"/>
          <w:lang w:val="uk-UA"/>
        </w:rPr>
        <w:t>-</w:t>
      </w:r>
      <w:r w:rsidR="004A3839">
        <w:rPr>
          <w:rFonts w:ascii="Times New Roman" w:hAnsi="Times New Roman" w:cs="Times New Roman"/>
          <w:sz w:val="24"/>
          <w:szCs w:val="24"/>
          <w:lang w:val="uk-UA"/>
        </w:rPr>
        <w:t xml:space="preserve"> </w:t>
      </w:r>
      <w:r w:rsidRPr="0060797C">
        <w:rPr>
          <w:rFonts w:ascii="Times New Roman" w:hAnsi="Times New Roman" w:cs="Times New Roman"/>
          <w:sz w:val="24"/>
          <w:szCs w:val="24"/>
          <w:lang w:val="uk-UA"/>
        </w:rPr>
        <w:t xml:space="preserve">Комплексний план просторового розвитку території територіальної громади (далі – КППРТГ) - це одночасно містобудівна документація на місцевому рівні та документація із землеустрою, що розробляється з метою забезпечення сталого розвитку території. </w:t>
      </w:r>
      <w:r w:rsidR="0023091E" w:rsidRPr="0060797C">
        <w:rPr>
          <w:rFonts w:ascii="Times New Roman" w:hAnsi="Times New Roman" w:cs="Times New Roman"/>
          <w:sz w:val="24"/>
          <w:szCs w:val="24"/>
          <w:lang w:val="uk-UA"/>
        </w:rPr>
        <w:t xml:space="preserve">КППРТГ </w:t>
      </w:r>
      <w:r w:rsidRPr="0060797C">
        <w:rPr>
          <w:rFonts w:ascii="Times New Roman" w:hAnsi="Times New Roman" w:cs="Times New Roman"/>
          <w:sz w:val="24"/>
          <w:szCs w:val="24"/>
          <w:lang w:val="uk-UA"/>
        </w:rPr>
        <w:t>включає планувальні рішення щодо перспективного використання всієї території територіальної громади, на основі аналізу всіх</w:t>
      </w:r>
      <w:r w:rsidR="009F4BA0">
        <w:rPr>
          <w:rFonts w:ascii="Times New Roman" w:hAnsi="Times New Roman" w:cs="Times New Roman"/>
          <w:sz w:val="24"/>
          <w:szCs w:val="24"/>
          <w:lang w:val="uk-UA"/>
        </w:rPr>
        <w:t xml:space="preserve"> ресурсів якими володіє громада</w:t>
      </w:r>
      <w:r w:rsidRPr="0060797C">
        <w:rPr>
          <w:rFonts w:ascii="Times New Roman" w:hAnsi="Times New Roman" w:cs="Times New Roman"/>
          <w:sz w:val="24"/>
          <w:szCs w:val="24"/>
          <w:lang w:val="uk-UA"/>
        </w:rPr>
        <w:t xml:space="preserve"> та надає громаді інструмент для інтегрованого розвитку з вирішення проблемних та конфліктних питань, а також з дотриманням принципу збалансованості державних, гром</w:t>
      </w:r>
      <w:r w:rsidR="009F4BA0">
        <w:rPr>
          <w:rFonts w:ascii="Times New Roman" w:hAnsi="Times New Roman" w:cs="Times New Roman"/>
          <w:sz w:val="24"/>
          <w:szCs w:val="24"/>
          <w:lang w:val="uk-UA"/>
        </w:rPr>
        <w:t>адських та приватних інтересів.</w:t>
      </w:r>
    </w:p>
    <w:p w:rsidR="00AA5481" w:rsidRPr="009F4BA0" w:rsidRDefault="009F4BA0" w:rsidP="0060797C">
      <w:pPr>
        <w:spacing w:after="0"/>
        <w:ind w:firstLine="709"/>
        <w:jc w:val="both"/>
        <w:rPr>
          <w:rFonts w:ascii="Times New Roman" w:hAnsi="Times New Roman" w:cs="Times New Roman"/>
          <w:sz w:val="24"/>
          <w:szCs w:val="24"/>
          <w:lang w:val="uk-UA"/>
        </w:rPr>
      </w:pPr>
      <w:r w:rsidRPr="0060797C">
        <w:rPr>
          <w:rFonts w:ascii="Times New Roman" w:hAnsi="Times New Roman" w:cs="Times New Roman"/>
          <w:sz w:val="24"/>
          <w:szCs w:val="24"/>
          <w:lang w:val="uk-UA"/>
        </w:rPr>
        <w:t>КППРТГ</w:t>
      </w:r>
      <w:r w:rsidRPr="009F4BA0">
        <w:rPr>
          <w:rFonts w:ascii="Times New Roman" w:hAnsi="Times New Roman" w:cs="Times New Roman"/>
          <w:sz w:val="24"/>
          <w:szCs w:val="24"/>
          <w:lang w:val="uk-UA"/>
        </w:rPr>
        <w:t xml:space="preserve"> </w:t>
      </w:r>
      <w:r w:rsidR="00AA5481" w:rsidRPr="009F4BA0">
        <w:rPr>
          <w:rFonts w:ascii="Times New Roman" w:hAnsi="Times New Roman" w:cs="Times New Roman"/>
          <w:sz w:val="24"/>
          <w:szCs w:val="24"/>
          <w:lang w:val="uk-UA"/>
        </w:rPr>
        <w:t>забезпечує узгоджене прийняття рішень щодо цілісного (комплексного) просторового розвитку всіх населених пунктів</w:t>
      </w:r>
      <w:r>
        <w:rPr>
          <w:rFonts w:ascii="Times New Roman" w:hAnsi="Times New Roman" w:cs="Times New Roman"/>
          <w:sz w:val="24"/>
          <w:szCs w:val="24"/>
          <w:lang w:val="uk-UA"/>
        </w:rPr>
        <w:t>,</w:t>
      </w:r>
      <w:r w:rsidR="00AA5481" w:rsidRPr="009F4BA0">
        <w:rPr>
          <w:rFonts w:ascii="Times New Roman" w:hAnsi="Times New Roman" w:cs="Times New Roman"/>
          <w:sz w:val="24"/>
          <w:szCs w:val="24"/>
          <w:lang w:val="uk-UA"/>
        </w:rPr>
        <w:t xml:space="preserve"> як єдиної системи розселення та території за їх межами. </w:t>
      </w:r>
    </w:p>
    <w:p w:rsidR="00882627" w:rsidRDefault="009F4BA0"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lang w:val="uk-UA"/>
        </w:rPr>
        <w:t>КППРТГ</w:t>
      </w:r>
      <w:r w:rsidRPr="0060797C">
        <w:rPr>
          <w:rFonts w:ascii="Times New Roman" w:hAnsi="Times New Roman" w:cs="Times New Roman"/>
          <w:sz w:val="24"/>
          <w:szCs w:val="24"/>
        </w:rPr>
        <w:t xml:space="preserve"> </w:t>
      </w:r>
      <w:r w:rsidR="00AA5481" w:rsidRPr="0060797C">
        <w:rPr>
          <w:rFonts w:ascii="Times New Roman" w:hAnsi="Times New Roman" w:cs="Times New Roman"/>
          <w:sz w:val="24"/>
          <w:szCs w:val="24"/>
        </w:rPr>
        <w:t xml:space="preserve">складається з: </w:t>
      </w:r>
    </w:p>
    <w:p w:rsidR="00882627"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t xml:space="preserve">1) функціонального зонування на всю територію громади; </w:t>
      </w:r>
    </w:p>
    <w:p w:rsidR="00882627"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t xml:space="preserve">2) землевпорядкування на всю територію громади; </w:t>
      </w:r>
    </w:p>
    <w:p w:rsidR="00882627"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t xml:space="preserve">3) генерального плану адміністративного центру територіальної громади; </w:t>
      </w:r>
    </w:p>
    <w:p w:rsidR="00882627" w:rsidRPr="005213ED" w:rsidRDefault="00AA5481" w:rsidP="0060797C">
      <w:pPr>
        <w:spacing w:after="0"/>
        <w:ind w:firstLine="709"/>
        <w:jc w:val="both"/>
        <w:rPr>
          <w:rFonts w:ascii="Times New Roman" w:hAnsi="Times New Roman" w:cs="Times New Roman"/>
          <w:spacing w:val="-4"/>
          <w:sz w:val="24"/>
          <w:szCs w:val="24"/>
        </w:rPr>
      </w:pPr>
      <w:r w:rsidRPr="0060797C">
        <w:rPr>
          <w:rFonts w:ascii="Times New Roman" w:hAnsi="Times New Roman" w:cs="Times New Roman"/>
          <w:sz w:val="24"/>
          <w:szCs w:val="24"/>
        </w:rPr>
        <w:t xml:space="preserve">4) генеральних планів населених пунктів та детальних планів територій, затверджених до прийняття </w:t>
      </w:r>
      <w:r w:rsidR="00882627" w:rsidRPr="0060797C">
        <w:rPr>
          <w:rFonts w:ascii="Times New Roman" w:hAnsi="Times New Roman" w:cs="Times New Roman"/>
          <w:sz w:val="24"/>
          <w:szCs w:val="24"/>
          <w:lang w:val="uk-UA"/>
        </w:rPr>
        <w:t>КППРТГ</w:t>
      </w:r>
      <w:r w:rsidRPr="0060797C">
        <w:rPr>
          <w:rFonts w:ascii="Times New Roman" w:hAnsi="Times New Roman" w:cs="Times New Roman"/>
          <w:sz w:val="24"/>
          <w:szCs w:val="24"/>
        </w:rPr>
        <w:t xml:space="preserve">, що відповідають вимогам законодавства, </w:t>
      </w:r>
      <w:r w:rsidRPr="005213ED">
        <w:rPr>
          <w:rFonts w:ascii="Times New Roman" w:hAnsi="Times New Roman" w:cs="Times New Roman"/>
          <w:spacing w:val="-4"/>
          <w:sz w:val="24"/>
          <w:szCs w:val="24"/>
        </w:rPr>
        <w:t xml:space="preserve">узгоджуються з проектними рішеннями комплексного плану і підлягають включенню до нього; </w:t>
      </w:r>
    </w:p>
    <w:p w:rsidR="00373B15"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t xml:space="preserve">5) генеральних планів населених пунктів, необхідність розроблення яких встановлена рішенням про затвердження </w:t>
      </w:r>
      <w:r w:rsidR="00882627" w:rsidRPr="0060797C">
        <w:rPr>
          <w:rFonts w:ascii="Times New Roman" w:hAnsi="Times New Roman" w:cs="Times New Roman"/>
          <w:sz w:val="24"/>
          <w:szCs w:val="24"/>
          <w:lang w:val="uk-UA"/>
        </w:rPr>
        <w:t>КППРТГ</w:t>
      </w:r>
      <w:r w:rsidR="00882627" w:rsidRPr="0060797C">
        <w:rPr>
          <w:rFonts w:ascii="Times New Roman" w:hAnsi="Times New Roman" w:cs="Times New Roman"/>
          <w:sz w:val="24"/>
          <w:szCs w:val="24"/>
        </w:rPr>
        <w:t xml:space="preserve"> </w:t>
      </w:r>
      <w:r w:rsidRPr="0060797C">
        <w:rPr>
          <w:rFonts w:ascii="Times New Roman" w:hAnsi="Times New Roman" w:cs="Times New Roman"/>
          <w:sz w:val="24"/>
          <w:szCs w:val="24"/>
        </w:rPr>
        <w:t xml:space="preserve">(включаються до складу </w:t>
      </w:r>
      <w:r w:rsidR="00373B15" w:rsidRPr="0060797C">
        <w:rPr>
          <w:rFonts w:ascii="Times New Roman" w:hAnsi="Times New Roman" w:cs="Times New Roman"/>
          <w:sz w:val="24"/>
          <w:szCs w:val="24"/>
          <w:lang w:val="uk-UA"/>
        </w:rPr>
        <w:t>КППРТГ</w:t>
      </w:r>
      <w:r w:rsidR="00373B15" w:rsidRPr="0060797C">
        <w:rPr>
          <w:rFonts w:ascii="Times New Roman" w:hAnsi="Times New Roman" w:cs="Times New Roman"/>
          <w:sz w:val="24"/>
          <w:szCs w:val="24"/>
        </w:rPr>
        <w:t xml:space="preserve"> </w:t>
      </w:r>
      <w:r w:rsidRPr="0060797C">
        <w:rPr>
          <w:rFonts w:ascii="Times New Roman" w:hAnsi="Times New Roman" w:cs="Times New Roman"/>
          <w:sz w:val="24"/>
          <w:szCs w:val="24"/>
        </w:rPr>
        <w:t xml:space="preserve">одночасно з їх затвердженням); </w:t>
      </w:r>
    </w:p>
    <w:p w:rsidR="00373B15"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t xml:space="preserve">6) </w:t>
      </w:r>
      <w:r w:rsidRPr="008478E9">
        <w:rPr>
          <w:rFonts w:ascii="Times New Roman" w:hAnsi="Times New Roman" w:cs="Times New Roman"/>
          <w:sz w:val="24"/>
          <w:szCs w:val="24"/>
        </w:rPr>
        <w:t xml:space="preserve">детальних планів території у межах </w:t>
      </w:r>
      <w:r w:rsidR="007F3DBD" w:rsidRPr="008478E9">
        <w:rPr>
          <w:rFonts w:ascii="Times New Roman" w:hAnsi="Times New Roman" w:cs="Times New Roman"/>
          <w:sz w:val="24"/>
          <w:szCs w:val="24"/>
          <w:lang w:val="uk-UA"/>
        </w:rPr>
        <w:t xml:space="preserve">Переяславської міської </w:t>
      </w:r>
      <w:r w:rsidRPr="008478E9">
        <w:rPr>
          <w:rFonts w:ascii="Times New Roman" w:hAnsi="Times New Roman" w:cs="Times New Roman"/>
          <w:sz w:val="24"/>
          <w:szCs w:val="24"/>
        </w:rPr>
        <w:t>територіальної</w:t>
      </w:r>
      <w:r w:rsidRPr="0060797C">
        <w:rPr>
          <w:rFonts w:ascii="Times New Roman" w:hAnsi="Times New Roman" w:cs="Times New Roman"/>
          <w:sz w:val="24"/>
          <w:szCs w:val="24"/>
        </w:rPr>
        <w:t xml:space="preserve"> громади (включаються до складу </w:t>
      </w:r>
      <w:proofErr w:type="gramStart"/>
      <w:r w:rsidRPr="0060797C">
        <w:rPr>
          <w:rFonts w:ascii="Times New Roman" w:hAnsi="Times New Roman" w:cs="Times New Roman"/>
          <w:sz w:val="24"/>
          <w:szCs w:val="24"/>
        </w:rPr>
        <w:t>комплексного</w:t>
      </w:r>
      <w:proofErr w:type="gramEnd"/>
      <w:r w:rsidRPr="0060797C">
        <w:rPr>
          <w:rFonts w:ascii="Times New Roman" w:hAnsi="Times New Roman" w:cs="Times New Roman"/>
          <w:sz w:val="24"/>
          <w:szCs w:val="24"/>
        </w:rPr>
        <w:t xml:space="preserve"> плану одночасно з їх затвердженням); </w:t>
      </w:r>
    </w:p>
    <w:p w:rsidR="00373B15"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lastRenderedPageBreak/>
        <w:t xml:space="preserve">7) планувальних рішень генеральних планів інших населених пунктів та детальних планів територій </w:t>
      </w:r>
      <w:r w:rsidR="008478E9" w:rsidRPr="008478E9">
        <w:rPr>
          <w:rFonts w:ascii="Times New Roman" w:hAnsi="Times New Roman" w:cs="Times New Roman"/>
          <w:sz w:val="24"/>
          <w:szCs w:val="24"/>
        </w:rPr>
        <w:t xml:space="preserve">у межах </w:t>
      </w:r>
      <w:r w:rsidR="008478E9" w:rsidRPr="008478E9">
        <w:rPr>
          <w:rFonts w:ascii="Times New Roman" w:hAnsi="Times New Roman" w:cs="Times New Roman"/>
          <w:sz w:val="24"/>
          <w:szCs w:val="24"/>
          <w:lang w:val="uk-UA"/>
        </w:rPr>
        <w:t xml:space="preserve">Переяславської міської </w:t>
      </w:r>
      <w:r w:rsidR="008478E9" w:rsidRPr="008478E9">
        <w:rPr>
          <w:rFonts w:ascii="Times New Roman" w:hAnsi="Times New Roman" w:cs="Times New Roman"/>
          <w:sz w:val="24"/>
          <w:szCs w:val="24"/>
        </w:rPr>
        <w:t>територіальної</w:t>
      </w:r>
      <w:r w:rsidR="008478E9" w:rsidRPr="0060797C">
        <w:rPr>
          <w:rFonts w:ascii="Times New Roman" w:hAnsi="Times New Roman" w:cs="Times New Roman"/>
          <w:sz w:val="24"/>
          <w:szCs w:val="24"/>
        </w:rPr>
        <w:t xml:space="preserve"> громади</w:t>
      </w:r>
      <w:r w:rsidRPr="0060797C">
        <w:rPr>
          <w:rFonts w:ascii="Times New Roman" w:hAnsi="Times New Roman" w:cs="Times New Roman"/>
          <w:sz w:val="24"/>
          <w:szCs w:val="24"/>
        </w:rPr>
        <w:t xml:space="preserve">; </w:t>
      </w:r>
    </w:p>
    <w:p w:rsidR="00AA5481" w:rsidRPr="002F7C7B" w:rsidRDefault="00AA5481" w:rsidP="0060797C">
      <w:pPr>
        <w:spacing w:after="0"/>
        <w:ind w:firstLine="709"/>
        <w:jc w:val="both"/>
        <w:rPr>
          <w:rFonts w:ascii="Times New Roman" w:hAnsi="Times New Roman" w:cs="Times New Roman"/>
          <w:sz w:val="24"/>
          <w:szCs w:val="24"/>
        </w:rPr>
      </w:pPr>
      <w:r w:rsidRPr="0060797C">
        <w:rPr>
          <w:rFonts w:ascii="Times New Roman" w:hAnsi="Times New Roman" w:cs="Times New Roman"/>
          <w:sz w:val="24"/>
          <w:szCs w:val="24"/>
        </w:rPr>
        <w:t xml:space="preserve">8) </w:t>
      </w:r>
      <w:r w:rsidRPr="00AB73B8">
        <w:rPr>
          <w:rFonts w:ascii="Times New Roman" w:hAnsi="Times New Roman" w:cs="Times New Roman"/>
          <w:sz w:val="24"/>
          <w:szCs w:val="24"/>
        </w:rPr>
        <w:t>планувальних рішень детальних планів територій (у тому числі формування земельних ділянок), на яких планується розміщення за рахунок державного або місцевого бюджету: об’єктів соціальної інфраструктури (освіти, охорони здоров’я, культури, житлово-комунального господарства); об’єктів, передбачених Генеральною схемою планування території України та схемою планування області; об’єктів, для розташування яких відповідно до закону може здійснюватися примусове відчуження земельних ділянок з мотивів суспільної необхідності (якщо розташування таких об’єктів передбачено комплексним планом);інших об’єктів, визначених замовни</w:t>
      </w:r>
      <w:r w:rsidR="002F7C7B" w:rsidRPr="00AB73B8">
        <w:rPr>
          <w:rFonts w:ascii="Times New Roman" w:hAnsi="Times New Roman" w:cs="Times New Roman"/>
          <w:sz w:val="24"/>
          <w:szCs w:val="24"/>
        </w:rPr>
        <w:t>ком у завданні на проектування.</w:t>
      </w:r>
    </w:p>
    <w:p w:rsidR="00C5019C" w:rsidRDefault="002F7C7B" w:rsidP="0060797C">
      <w:pPr>
        <w:spacing w:after="0"/>
        <w:ind w:firstLine="709"/>
        <w:jc w:val="both"/>
        <w:rPr>
          <w:rFonts w:ascii="Times New Roman" w:hAnsi="Times New Roman" w:cs="Times New Roman"/>
          <w:sz w:val="24"/>
          <w:szCs w:val="24"/>
        </w:rPr>
      </w:pPr>
      <w:r w:rsidRPr="00225125">
        <w:rPr>
          <w:rFonts w:ascii="Times New Roman" w:hAnsi="Times New Roman" w:cs="Times New Roman"/>
          <w:sz w:val="24"/>
          <w:szCs w:val="24"/>
          <w:lang w:val="uk-UA"/>
        </w:rPr>
        <w:t>КППРТГ</w:t>
      </w:r>
      <w:r w:rsidRPr="00225125">
        <w:rPr>
          <w:rFonts w:ascii="Times New Roman" w:hAnsi="Times New Roman" w:cs="Times New Roman"/>
          <w:sz w:val="24"/>
          <w:szCs w:val="24"/>
        </w:rPr>
        <w:t xml:space="preserve"> </w:t>
      </w:r>
      <w:r w:rsidR="00AA5481" w:rsidRPr="00225125">
        <w:rPr>
          <w:rFonts w:ascii="Times New Roman" w:hAnsi="Times New Roman" w:cs="Times New Roman"/>
          <w:sz w:val="24"/>
          <w:szCs w:val="24"/>
        </w:rPr>
        <w:t>відображає розвиток громади в цілому, як за межами так і в межах населених пунктів та враховує потреби розвитку всієї громади, що в подальшому дає всеохоплюючий інструмент управ</w:t>
      </w:r>
      <w:r w:rsidR="00225125" w:rsidRPr="00225125">
        <w:rPr>
          <w:rFonts w:ascii="Times New Roman" w:hAnsi="Times New Roman" w:cs="Times New Roman"/>
          <w:sz w:val="24"/>
          <w:szCs w:val="24"/>
        </w:rPr>
        <w:t>ління всією</w:t>
      </w:r>
      <w:r w:rsidRPr="00225125">
        <w:rPr>
          <w:rFonts w:ascii="Times New Roman" w:hAnsi="Times New Roman" w:cs="Times New Roman"/>
          <w:sz w:val="24"/>
          <w:szCs w:val="24"/>
        </w:rPr>
        <w:t xml:space="preserve"> територі</w:t>
      </w:r>
      <w:r w:rsidR="00225125" w:rsidRPr="00225125">
        <w:rPr>
          <w:rFonts w:ascii="Times New Roman" w:hAnsi="Times New Roman" w:cs="Times New Roman"/>
          <w:sz w:val="24"/>
          <w:szCs w:val="24"/>
          <w:lang w:val="uk-UA"/>
        </w:rPr>
        <w:t>єю</w:t>
      </w:r>
      <w:r w:rsidRPr="00225125">
        <w:rPr>
          <w:rFonts w:ascii="Times New Roman" w:hAnsi="Times New Roman" w:cs="Times New Roman"/>
          <w:sz w:val="24"/>
          <w:szCs w:val="24"/>
        </w:rPr>
        <w:t xml:space="preserve">. </w:t>
      </w:r>
      <w:r w:rsidR="00AA5481" w:rsidRPr="00225125">
        <w:rPr>
          <w:rFonts w:ascii="Times New Roman" w:hAnsi="Times New Roman" w:cs="Times New Roman"/>
          <w:sz w:val="24"/>
          <w:szCs w:val="24"/>
        </w:rPr>
        <w:t xml:space="preserve">Згідно зі ст. 19 ЗУ «Про регулювання містобудівної діяльності» детальний план території деталізує положення генерального плану населеного пункту або комплексного плану, то в межах населених пунктів детальний план території розробляється на основі затвердженого генерального плану, а за межами населених пунктів - на основі </w:t>
      </w:r>
      <w:r w:rsidR="00620F4A" w:rsidRPr="00225125">
        <w:rPr>
          <w:rFonts w:ascii="Times New Roman" w:hAnsi="Times New Roman" w:cs="Times New Roman"/>
          <w:sz w:val="24"/>
          <w:szCs w:val="24"/>
          <w:lang w:val="uk-UA"/>
        </w:rPr>
        <w:t>КППРТГ</w:t>
      </w:r>
      <w:r w:rsidR="00AA5481" w:rsidRPr="00225125">
        <w:rPr>
          <w:rFonts w:ascii="Times New Roman" w:hAnsi="Times New Roman" w:cs="Times New Roman"/>
          <w:sz w:val="24"/>
          <w:szCs w:val="24"/>
        </w:rPr>
        <w:t xml:space="preserve">. </w:t>
      </w:r>
    </w:p>
    <w:p w:rsidR="00AA5481" w:rsidRPr="00C5019C" w:rsidRDefault="00140BD5" w:rsidP="00E87E0D">
      <w:pPr>
        <w:spacing w:before="240" w:after="0"/>
        <w:ind w:firstLine="709"/>
        <w:jc w:val="both"/>
        <w:rPr>
          <w:rFonts w:ascii="Times New Roman" w:hAnsi="Times New Roman" w:cs="Times New Roman"/>
          <w:b/>
          <w:sz w:val="24"/>
          <w:szCs w:val="24"/>
        </w:rPr>
      </w:pPr>
      <w:r>
        <w:rPr>
          <w:rFonts w:ascii="Times New Roman" w:hAnsi="Times New Roman" w:cs="Times New Roman"/>
          <w:b/>
          <w:sz w:val="24"/>
          <w:szCs w:val="24"/>
        </w:rPr>
        <w:t>«П</w:t>
      </w:r>
      <w:r w:rsidR="00AA5481" w:rsidRPr="00C5019C">
        <w:rPr>
          <w:rFonts w:ascii="Times New Roman" w:hAnsi="Times New Roman" w:cs="Times New Roman"/>
          <w:b/>
          <w:sz w:val="24"/>
          <w:szCs w:val="24"/>
        </w:rPr>
        <w:t xml:space="preserve">окрити» всю територію громади детальними планами території без розробленого і затвердженого </w:t>
      </w:r>
      <w:r w:rsidR="00C5019C" w:rsidRPr="00C5019C">
        <w:rPr>
          <w:rFonts w:ascii="Times New Roman" w:hAnsi="Times New Roman" w:cs="Times New Roman"/>
          <w:b/>
          <w:sz w:val="24"/>
          <w:szCs w:val="24"/>
          <w:lang w:val="uk-UA"/>
        </w:rPr>
        <w:t>КППРТГ</w:t>
      </w:r>
      <w:r w:rsidR="00C5019C" w:rsidRPr="00C5019C">
        <w:rPr>
          <w:rFonts w:ascii="Times New Roman" w:hAnsi="Times New Roman" w:cs="Times New Roman"/>
          <w:b/>
          <w:sz w:val="24"/>
          <w:szCs w:val="24"/>
        </w:rPr>
        <w:t xml:space="preserve"> </w:t>
      </w:r>
      <w:r w:rsidR="007D106F">
        <w:rPr>
          <w:rFonts w:ascii="Times New Roman" w:hAnsi="Times New Roman" w:cs="Times New Roman"/>
          <w:b/>
          <w:sz w:val="24"/>
          <w:szCs w:val="24"/>
        </w:rPr>
        <w:t>- неможливо.</w:t>
      </w:r>
    </w:p>
    <w:p w:rsidR="00CB4EB0" w:rsidRDefault="00CB4EB0" w:rsidP="0060797C">
      <w:pPr>
        <w:spacing w:after="0"/>
        <w:ind w:firstLine="709"/>
        <w:jc w:val="both"/>
        <w:rPr>
          <w:rFonts w:ascii="Times New Roman" w:hAnsi="Times New Roman" w:cs="Times New Roman"/>
          <w:b/>
          <w:sz w:val="24"/>
          <w:szCs w:val="24"/>
        </w:rPr>
      </w:pPr>
    </w:p>
    <w:p w:rsidR="00AA5481" w:rsidRPr="00D127B9" w:rsidRDefault="00AA5481" w:rsidP="005213ED">
      <w:pPr>
        <w:spacing w:after="0"/>
        <w:jc w:val="both"/>
        <w:rPr>
          <w:rFonts w:ascii="Times New Roman" w:hAnsi="Times New Roman" w:cs="Times New Roman"/>
          <w:b/>
          <w:sz w:val="24"/>
          <w:szCs w:val="24"/>
        </w:rPr>
      </w:pPr>
      <w:r w:rsidRPr="00D127B9">
        <w:rPr>
          <w:rFonts w:ascii="Times New Roman" w:hAnsi="Times New Roman" w:cs="Times New Roman"/>
          <w:b/>
          <w:sz w:val="24"/>
          <w:szCs w:val="24"/>
        </w:rPr>
        <w:t xml:space="preserve">Які переваги громада отримає від розробки </w:t>
      </w:r>
      <w:r w:rsidR="00C5019C" w:rsidRPr="00D127B9">
        <w:rPr>
          <w:rFonts w:ascii="Times New Roman" w:hAnsi="Times New Roman" w:cs="Times New Roman"/>
          <w:b/>
          <w:sz w:val="24"/>
          <w:szCs w:val="24"/>
          <w:lang w:val="uk-UA"/>
        </w:rPr>
        <w:t>КППРТГ</w:t>
      </w:r>
      <w:r w:rsidRPr="00D127B9">
        <w:rPr>
          <w:rFonts w:ascii="Times New Roman" w:hAnsi="Times New Roman" w:cs="Times New Roman"/>
          <w:b/>
          <w:sz w:val="24"/>
          <w:szCs w:val="24"/>
        </w:rPr>
        <w:t>.</w:t>
      </w:r>
    </w:p>
    <w:p w:rsidR="00573BC5" w:rsidRDefault="00C5019C" w:rsidP="00D37635">
      <w:pPr>
        <w:spacing w:after="0"/>
        <w:jc w:val="both"/>
        <w:rPr>
          <w:rFonts w:ascii="Segoe UI Symbol" w:hAnsi="Segoe UI Symbol" w:cs="Segoe UI Symbol"/>
          <w:sz w:val="24"/>
          <w:szCs w:val="24"/>
        </w:rPr>
      </w:pPr>
      <w:r w:rsidRPr="00225125">
        <w:rPr>
          <w:rFonts w:ascii="Times New Roman" w:hAnsi="Times New Roman" w:cs="Times New Roman"/>
          <w:sz w:val="24"/>
          <w:szCs w:val="24"/>
          <w:lang w:val="uk-UA"/>
        </w:rPr>
        <w:t>КППРТГ</w:t>
      </w:r>
      <w:r w:rsidRPr="0060797C">
        <w:rPr>
          <w:rFonts w:ascii="Times New Roman" w:hAnsi="Times New Roman" w:cs="Times New Roman"/>
          <w:sz w:val="24"/>
          <w:szCs w:val="24"/>
        </w:rPr>
        <w:t xml:space="preserve"> </w:t>
      </w:r>
      <w:r w:rsidR="00AA5481" w:rsidRPr="0060797C">
        <w:rPr>
          <w:rFonts w:ascii="Times New Roman" w:hAnsi="Times New Roman" w:cs="Times New Roman"/>
          <w:sz w:val="24"/>
          <w:szCs w:val="24"/>
        </w:rPr>
        <w:t xml:space="preserve">містить тематичні розділи та їх підрозділи, такі як: </w:t>
      </w:r>
    </w:p>
    <w:p w:rsidR="00573BC5" w:rsidRDefault="00573BC5" w:rsidP="00E3693B">
      <w:pPr>
        <w:spacing w:after="0"/>
        <w:ind w:firstLine="567"/>
        <w:jc w:val="both"/>
        <w:rPr>
          <w:rFonts w:ascii="Times New Roman" w:hAnsi="Times New Roman" w:cs="Times New Roman"/>
          <w:sz w:val="24"/>
          <w:szCs w:val="24"/>
        </w:rPr>
      </w:pPr>
      <w:r>
        <w:rPr>
          <w:rFonts w:cs="Segoe UI Symbol"/>
          <w:sz w:val="24"/>
          <w:szCs w:val="24"/>
          <w:lang w:val="uk-UA"/>
        </w:rPr>
        <w:t>-</w:t>
      </w:r>
      <w:r w:rsidR="00AA5481" w:rsidRPr="0060797C">
        <w:rPr>
          <w:rFonts w:ascii="Times New Roman" w:hAnsi="Times New Roman" w:cs="Times New Roman"/>
          <w:sz w:val="24"/>
          <w:szCs w:val="24"/>
        </w:rPr>
        <w:t xml:space="preserve"> просторово-планувальна організація території; </w:t>
      </w:r>
    </w:p>
    <w:p w:rsidR="00573BC5" w:rsidRDefault="00573BC5" w:rsidP="00E3693B">
      <w:pPr>
        <w:spacing w:after="0"/>
        <w:ind w:firstLine="567"/>
        <w:jc w:val="both"/>
        <w:rPr>
          <w:rFonts w:ascii="Times New Roman" w:hAnsi="Times New Roman" w:cs="Times New Roman"/>
          <w:sz w:val="24"/>
          <w:szCs w:val="24"/>
        </w:rPr>
      </w:pPr>
      <w:r>
        <w:rPr>
          <w:rFonts w:ascii="Segoe UI Symbol" w:hAnsi="Segoe UI Symbol" w:cs="Segoe UI Symbol"/>
          <w:sz w:val="24"/>
          <w:szCs w:val="24"/>
        </w:rPr>
        <w:t>-</w:t>
      </w:r>
      <w:r w:rsidR="00AA5481" w:rsidRPr="0060797C">
        <w:rPr>
          <w:rFonts w:ascii="Times New Roman" w:hAnsi="Times New Roman" w:cs="Times New Roman"/>
          <w:sz w:val="24"/>
          <w:szCs w:val="24"/>
        </w:rPr>
        <w:t xml:space="preserve"> землеустрій та землекористування; </w:t>
      </w:r>
    </w:p>
    <w:p w:rsidR="00573BC5" w:rsidRDefault="00573BC5" w:rsidP="00E3693B">
      <w:pPr>
        <w:spacing w:after="0"/>
        <w:ind w:firstLine="567"/>
        <w:jc w:val="both"/>
        <w:rPr>
          <w:rFonts w:ascii="Times New Roman" w:hAnsi="Times New Roman" w:cs="Times New Roman"/>
          <w:sz w:val="24"/>
          <w:szCs w:val="24"/>
        </w:rPr>
      </w:pPr>
      <w:r>
        <w:rPr>
          <w:rFonts w:ascii="Segoe UI Symbol" w:hAnsi="Segoe UI Symbol" w:cs="Segoe UI Symbol"/>
          <w:sz w:val="24"/>
          <w:szCs w:val="24"/>
        </w:rPr>
        <w:t>-</w:t>
      </w:r>
      <w:r w:rsidR="00AA5481" w:rsidRPr="0060797C">
        <w:rPr>
          <w:rFonts w:ascii="Times New Roman" w:hAnsi="Times New Roman" w:cs="Times New Roman"/>
          <w:sz w:val="24"/>
          <w:szCs w:val="24"/>
        </w:rPr>
        <w:t xml:space="preserve"> ландшафтне планування; </w:t>
      </w:r>
    </w:p>
    <w:p w:rsidR="00573BC5" w:rsidRDefault="00573BC5"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обмеження у використанні земель; </w:t>
      </w:r>
    </w:p>
    <w:p w:rsidR="00573BC5" w:rsidRDefault="00573BC5"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функціональне зонування території територіальної громади; </w:t>
      </w:r>
    </w:p>
    <w:p w:rsidR="00573BC5" w:rsidRDefault="00573BC5"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забудова територій та господарська діяльність; </w:t>
      </w:r>
    </w:p>
    <w:p w:rsidR="00D127B9" w:rsidRDefault="00573BC5"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обслуговування населення; </w:t>
      </w:r>
    </w:p>
    <w:p w:rsidR="00D127B9" w:rsidRDefault="00D127B9"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транспортна мобільність та інфраструктура; </w:t>
      </w:r>
    </w:p>
    <w:p w:rsidR="00D127B9" w:rsidRDefault="00D127B9"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інженерне забезпечення території, трубопровідни</w:t>
      </w:r>
      <w:r>
        <w:rPr>
          <w:rFonts w:ascii="Times New Roman" w:hAnsi="Times New Roman" w:cs="Times New Roman"/>
          <w:sz w:val="24"/>
          <w:szCs w:val="24"/>
        </w:rPr>
        <w:t>й транспорт та телекомунікації;</w:t>
      </w:r>
    </w:p>
    <w:p w:rsidR="00AA5481" w:rsidRPr="0060797C" w:rsidRDefault="00D127B9" w:rsidP="00E3693B">
      <w:pPr>
        <w:spacing w:after="0"/>
        <w:ind w:firstLine="567"/>
        <w:jc w:val="both"/>
        <w:rPr>
          <w:rFonts w:ascii="Times New Roman" w:hAnsi="Times New Roman" w:cs="Times New Roman"/>
          <w:sz w:val="24"/>
          <w:szCs w:val="24"/>
        </w:rPr>
      </w:pPr>
      <w:r>
        <w:rPr>
          <w:rFonts w:ascii="Times New Roman" w:hAnsi="Times New Roman" w:cs="Times New Roman"/>
          <w:sz w:val="24"/>
          <w:szCs w:val="24"/>
          <w:lang w:val="uk-UA"/>
        </w:rPr>
        <w:t>-</w:t>
      </w:r>
      <w:r w:rsidR="00AA5481" w:rsidRPr="0060797C">
        <w:rPr>
          <w:rFonts w:ascii="Times New Roman" w:hAnsi="Times New Roman" w:cs="Times New Roman"/>
          <w:sz w:val="24"/>
          <w:szCs w:val="24"/>
        </w:rPr>
        <w:t xml:space="preserve"> охорона земель, інженерна підго</w:t>
      </w:r>
      <w:r>
        <w:rPr>
          <w:rFonts w:ascii="Times New Roman" w:hAnsi="Times New Roman" w:cs="Times New Roman"/>
          <w:sz w:val="24"/>
          <w:szCs w:val="24"/>
        </w:rPr>
        <w:t>товка та благоустрій території.</w:t>
      </w:r>
    </w:p>
    <w:p w:rsidR="00213D48" w:rsidRDefault="00AA5481" w:rsidP="003A708A">
      <w:pPr>
        <w:spacing w:before="240" w:after="0"/>
        <w:ind w:firstLine="709"/>
        <w:jc w:val="both"/>
        <w:rPr>
          <w:rFonts w:ascii="Times New Roman" w:hAnsi="Times New Roman" w:cs="Times New Roman"/>
          <w:sz w:val="24"/>
          <w:szCs w:val="24"/>
        </w:rPr>
      </w:pPr>
      <w:r w:rsidRPr="003A708A">
        <w:rPr>
          <w:rFonts w:ascii="Times New Roman" w:hAnsi="Times New Roman" w:cs="Times New Roman"/>
          <w:sz w:val="24"/>
          <w:szCs w:val="24"/>
        </w:rPr>
        <w:t xml:space="preserve">Вищезазначений перелік свідчить, що </w:t>
      </w:r>
      <w:r w:rsidR="003A708A" w:rsidRPr="003A708A">
        <w:rPr>
          <w:rFonts w:ascii="Times New Roman" w:hAnsi="Times New Roman" w:cs="Times New Roman"/>
          <w:sz w:val="24"/>
          <w:szCs w:val="24"/>
          <w:lang w:val="uk-UA"/>
        </w:rPr>
        <w:t>КППРТГ</w:t>
      </w:r>
      <w:r w:rsidR="003A708A" w:rsidRPr="003A708A">
        <w:rPr>
          <w:rFonts w:ascii="Times New Roman" w:hAnsi="Times New Roman" w:cs="Times New Roman"/>
          <w:sz w:val="24"/>
          <w:szCs w:val="24"/>
        </w:rPr>
        <w:t xml:space="preserve"> </w:t>
      </w:r>
      <w:r w:rsidRPr="003A708A">
        <w:rPr>
          <w:rFonts w:ascii="Times New Roman" w:hAnsi="Times New Roman" w:cs="Times New Roman"/>
          <w:sz w:val="24"/>
          <w:szCs w:val="24"/>
        </w:rPr>
        <w:t xml:space="preserve">охоплює всі сфери життєдіяльності територіальної громади та включає планувальні рішення щодо перспективного використання всієї території територіальної громади. Також даний вид містобудівної документації надає глибинний аналіз проблем та переваг, визначає </w:t>
      </w:r>
      <w:r w:rsidRPr="00213D48">
        <w:rPr>
          <w:rFonts w:ascii="Times New Roman" w:hAnsi="Times New Roman" w:cs="Times New Roman"/>
          <w:sz w:val="24"/>
          <w:szCs w:val="24"/>
        </w:rPr>
        <w:t xml:space="preserve">пріоритети розвитку та заходи щодо уникнення можливих потенційних загроз в громаді, збалансовує інтереси влади, бізнесу, громади. </w:t>
      </w:r>
    </w:p>
    <w:p w:rsidR="00AA5481" w:rsidRPr="003A708A" w:rsidRDefault="00AA5481" w:rsidP="00213D48">
      <w:pPr>
        <w:spacing w:after="0"/>
        <w:ind w:firstLine="709"/>
        <w:jc w:val="both"/>
        <w:rPr>
          <w:rFonts w:ascii="Times New Roman" w:hAnsi="Times New Roman" w:cs="Times New Roman"/>
          <w:sz w:val="24"/>
          <w:szCs w:val="24"/>
        </w:rPr>
      </w:pPr>
      <w:r w:rsidRPr="00213D48">
        <w:rPr>
          <w:rFonts w:ascii="Times New Roman" w:hAnsi="Times New Roman" w:cs="Times New Roman"/>
          <w:sz w:val="24"/>
          <w:szCs w:val="24"/>
        </w:rPr>
        <w:t xml:space="preserve">Розроблення комплексного плану просторового розвитку території територіальної громади є невід’ємним кроком щодо забезпечення сталого розвитку </w:t>
      </w:r>
      <w:r w:rsidR="00965EFE" w:rsidRPr="00213D48">
        <w:rPr>
          <w:rFonts w:ascii="Times New Roman" w:hAnsi="Times New Roman" w:cs="Times New Roman"/>
          <w:sz w:val="24"/>
          <w:szCs w:val="24"/>
          <w:lang w:val="uk-UA"/>
        </w:rPr>
        <w:t xml:space="preserve">Переяславської міської територіальної </w:t>
      </w:r>
      <w:r w:rsidRPr="00213D48">
        <w:rPr>
          <w:rFonts w:ascii="Times New Roman" w:hAnsi="Times New Roman" w:cs="Times New Roman"/>
          <w:sz w:val="24"/>
          <w:szCs w:val="24"/>
        </w:rPr>
        <w:t>громади</w:t>
      </w:r>
      <w:r w:rsidRPr="003A708A">
        <w:rPr>
          <w:rFonts w:ascii="Times New Roman" w:hAnsi="Times New Roman" w:cs="Times New Roman"/>
          <w:sz w:val="24"/>
          <w:szCs w:val="24"/>
        </w:rPr>
        <w:t>.</w:t>
      </w:r>
    </w:p>
    <w:p w:rsidR="002D783B" w:rsidRDefault="002D783B" w:rsidP="00EA4868">
      <w:pPr>
        <w:jc w:val="center"/>
        <w:rPr>
          <w:rFonts w:ascii="Times New Roman" w:hAnsi="Times New Roman" w:cs="Times New Roman"/>
          <w:b/>
          <w:bCs/>
          <w:sz w:val="24"/>
          <w:szCs w:val="24"/>
          <w:lang w:val="uk-UA"/>
        </w:rPr>
      </w:pPr>
    </w:p>
    <w:p w:rsidR="00EA4868" w:rsidRPr="001319C9" w:rsidRDefault="00EA4868" w:rsidP="00EA4868">
      <w:pPr>
        <w:jc w:val="center"/>
        <w:rPr>
          <w:rFonts w:ascii="Times New Roman" w:hAnsi="Times New Roman" w:cs="Times New Roman"/>
          <w:b/>
          <w:bCs/>
          <w:sz w:val="24"/>
          <w:szCs w:val="24"/>
          <w:lang w:val="uk-UA"/>
        </w:rPr>
      </w:pPr>
      <w:r w:rsidRPr="001319C9">
        <w:rPr>
          <w:rFonts w:ascii="Times New Roman" w:hAnsi="Times New Roman" w:cs="Times New Roman"/>
          <w:b/>
          <w:bCs/>
          <w:sz w:val="24"/>
          <w:szCs w:val="24"/>
          <w:lang w:val="uk-UA"/>
        </w:rPr>
        <w:t>2. Мета та завдання Програми</w:t>
      </w:r>
    </w:p>
    <w:p w:rsidR="00EA4868" w:rsidRPr="005B6C0C" w:rsidRDefault="00EA4868" w:rsidP="00C519D4">
      <w:pPr>
        <w:pStyle w:val="a6"/>
        <w:spacing w:after="240"/>
        <w:ind w:firstLine="851"/>
        <w:jc w:val="both"/>
        <w:rPr>
          <w:rFonts w:ascii="Times New Roman" w:hAnsi="Times New Roman" w:cs="Times New Roman"/>
          <w:sz w:val="24"/>
          <w:szCs w:val="24"/>
          <w:lang w:val="uk-UA" w:eastAsia="ru-RU"/>
        </w:rPr>
      </w:pPr>
      <w:r w:rsidRPr="005B6C0C">
        <w:rPr>
          <w:rFonts w:ascii="Times New Roman" w:hAnsi="Times New Roman" w:cs="Times New Roman"/>
          <w:sz w:val="24"/>
          <w:szCs w:val="24"/>
          <w:lang w:val="uk-UA" w:eastAsia="ru-RU"/>
        </w:rPr>
        <w:t xml:space="preserve">2.1. Метою реалізації Програми є збалансований розвиток, раціоналізація та економія трудових і матеріальних ресурсів </w:t>
      </w:r>
      <w:r w:rsidR="00BB6248" w:rsidRPr="005B6C0C">
        <w:rPr>
          <w:rFonts w:ascii="Times New Roman" w:hAnsi="Times New Roman" w:cs="Times New Roman"/>
          <w:sz w:val="24"/>
          <w:szCs w:val="24"/>
          <w:lang w:val="uk-UA" w:eastAsia="ru-RU"/>
        </w:rPr>
        <w:t>Переяславської</w:t>
      </w:r>
      <w:r w:rsidR="00AB0D8C" w:rsidRPr="005B6C0C">
        <w:rPr>
          <w:rFonts w:ascii="Times New Roman" w:hAnsi="Times New Roman" w:cs="Times New Roman"/>
          <w:sz w:val="24"/>
          <w:szCs w:val="24"/>
          <w:lang w:val="uk-UA" w:eastAsia="ru-RU"/>
        </w:rPr>
        <w:t xml:space="preserve"> міської територіальної громади</w:t>
      </w:r>
      <w:r w:rsidRPr="005B6C0C">
        <w:rPr>
          <w:rFonts w:ascii="Times New Roman" w:hAnsi="Times New Roman" w:cs="Times New Roman"/>
          <w:sz w:val="24"/>
          <w:szCs w:val="24"/>
          <w:lang w:val="uk-UA" w:eastAsia="ru-RU"/>
        </w:rPr>
        <w:t xml:space="preserve">, </w:t>
      </w:r>
      <w:r w:rsidRPr="005B6C0C">
        <w:rPr>
          <w:rFonts w:ascii="Times New Roman" w:hAnsi="Times New Roman" w:cs="Times New Roman"/>
          <w:sz w:val="24"/>
          <w:szCs w:val="24"/>
          <w:lang w:val="uk-UA" w:eastAsia="ru-RU"/>
        </w:rPr>
        <w:lastRenderedPageBreak/>
        <w:t xml:space="preserve">поліпшення якості проживання для мешканців, створення комфортного середовища на території </w:t>
      </w:r>
      <w:r w:rsidR="0039635A" w:rsidRPr="005B6C0C">
        <w:rPr>
          <w:rFonts w:ascii="Times New Roman" w:hAnsi="Times New Roman" w:cs="Times New Roman"/>
          <w:sz w:val="24"/>
          <w:szCs w:val="24"/>
          <w:lang w:val="uk-UA" w:eastAsia="ru-RU"/>
        </w:rPr>
        <w:t xml:space="preserve">Переяславської міської </w:t>
      </w:r>
      <w:r w:rsidR="00AB0D8C" w:rsidRPr="005B6C0C">
        <w:rPr>
          <w:rFonts w:ascii="Times New Roman" w:hAnsi="Times New Roman" w:cs="Times New Roman"/>
          <w:sz w:val="24"/>
          <w:szCs w:val="24"/>
          <w:lang w:val="uk-UA" w:eastAsia="ru-RU"/>
        </w:rPr>
        <w:t>територіальної громади</w:t>
      </w:r>
      <w:r w:rsidRPr="005B6C0C">
        <w:rPr>
          <w:rFonts w:ascii="Times New Roman" w:hAnsi="Times New Roman" w:cs="Times New Roman"/>
          <w:sz w:val="24"/>
          <w:szCs w:val="24"/>
          <w:lang w:val="uk-UA" w:eastAsia="ru-RU"/>
        </w:rPr>
        <w:t>.</w:t>
      </w:r>
    </w:p>
    <w:p w:rsidR="00EA4868" w:rsidRPr="005B6C0C" w:rsidRDefault="00EA4868" w:rsidP="002D783B">
      <w:pPr>
        <w:pStyle w:val="a6"/>
        <w:ind w:firstLine="851"/>
        <w:jc w:val="both"/>
        <w:rPr>
          <w:rFonts w:ascii="Times New Roman" w:hAnsi="Times New Roman" w:cs="Times New Roman"/>
          <w:sz w:val="24"/>
          <w:szCs w:val="24"/>
          <w:lang w:val="uk-UA"/>
        </w:rPr>
      </w:pPr>
      <w:r w:rsidRPr="005B6C0C">
        <w:rPr>
          <w:rFonts w:ascii="Times New Roman" w:hAnsi="Times New Roman" w:cs="Times New Roman"/>
          <w:sz w:val="24"/>
          <w:szCs w:val="24"/>
          <w:lang w:val="uk-UA"/>
        </w:rPr>
        <w:t>Програма спрямована на реалізацію основних напрямів державної та</w:t>
      </w:r>
      <w:r w:rsidR="00811EAE" w:rsidRPr="005B6C0C">
        <w:rPr>
          <w:rFonts w:ascii="Times New Roman" w:hAnsi="Times New Roman" w:cs="Times New Roman"/>
          <w:sz w:val="24"/>
          <w:szCs w:val="24"/>
          <w:lang w:val="uk-UA"/>
        </w:rPr>
        <w:t xml:space="preserve"> </w:t>
      </w:r>
      <w:r w:rsidRPr="005B6C0C">
        <w:rPr>
          <w:rFonts w:ascii="Times New Roman" w:hAnsi="Times New Roman" w:cs="Times New Roman"/>
          <w:sz w:val="24"/>
          <w:szCs w:val="24"/>
          <w:lang w:val="uk-UA"/>
        </w:rPr>
        <w:t>регіональної політики в галузі містоб</w:t>
      </w:r>
      <w:r w:rsidR="005B6C0C" w:rsidRPr="005B6C0C">
        <w:rPr>
          <w:rFonts w:ascii="Times New Roman" w:hAnsi="Times New Roman" w:cs="Times New Roman"/>
          <w:sz w:val="24"/>
          <w:szCs w:val="24"/>
          <w:lang w:val="uk-UA"/>
        </w:rPr>
        <w:t>удівної діяльності</w:t>
      </w:r>
      <w:r w:rsidR="00EC5FC3" w:rsidRPr="005B6C0C">
        <w:rPr>
          <w:rFonts w:ascii="Times New Roman" w:hAnsi="Times New Roman" w:cs="Times New Roman"/>
          <w:sz w:val="24"/>
          <w:szCs w:val="24"/>
          <w:lang w:val="uk-UA"/>
        </w:rPr>
        <w:t>:</w:t>
      </w:r>
    </w:p>
    <w:p w:rsidR="005B6C0C" w:rsidRPr="005B6C0C" w:rsidRDefault="005B6C0C" w:rsidP="007928A1">
      <w:pPr>
        <w:pStyle w:val="a6"/>
        <w:ind w:firstLine="709"/>
        <w:jc w:val="both"/>
        <w:rPr>
          <w:rFonts w:ascii="Times New Roman" w:hAnsi="Times New Roman" w:cs="Times New Roman"/>
          <w:sz w:val="24"/>
          <w:szCs w:val="24"/>
          <w:lang w:val="uk-UA"/>
        </w:rPr>
      </w:pPr>
      <w:r w:rsidRPr="005B6C0C">
        <w:rPr>
          <w:rFonts w:ascii="Times New Roman" w:hAnsi="Times New Roman" w:cs="Times New Roman"/>
          <w:sz w:val="24"/>
          <w:szCs w:val="24"/>
          <w:lang w:val="uk-UA"/>
        </w:rPr>
        <w:t>- гармонійного узгодження інтересів та ефективної взаємодії влади, бізнесу і громадськості;</w:t>
      </w:r>
    </w:p>
    <w:p w:rsidR="00EC5FC3" w:rsidRPr="005B6C0C" w:rsidRDefault="00EC5FC3" w:rsidP="007928A1">
      <w:pPr>
        <w:pStyle w:val="a4"/>
        <w:spacing w:before="0" w:beforeAutospacing="0" w:after="0" w:afterAutospacing="0"/>
        <w:ind w:firstLine="709"/>
        <w:jc w:val="both"/>
      </w:pPr>
      <w:r w:rsidRPr="005B6C0C">
        <w:t>- створення умов для організації робіт з розробки містобудівної документації;</w:t>
      </w:r>
    </w:p>
    <w:p w:rsidR="00EC5FC3" w:rsidRPr="005B6C0C" w:rsidRDefault="00EC5FC3" w:rsidP="007928A1">
      <w:pPr>
        <w:pStyle w:val="a4"/>
        <w:spacing w:before="0" w:beforeAutospacing="0" w:after="0" w:afterAutospacing="0"/>
        <w:ind w:firstLine="709"/>
        <w:jc w:val="both"/>
      </w:pPr>
      <w:r w:rsidRPr="005B6C0C">
        <w:t>- регулювання соціально-економічного розвитку, як дієвого інструменту реалізації довгострокової політики розбудови територій;</w:t>
      </w:r>
    </w:p>
    <w:p w:rsidR="00EC5FC3" w:rsidRPr="005B6C0C" w:rsidRDefault="00EC5FC3" w:rsidP="007928A1">
      <w:pPr>
        <w:pStyle w:val="a4"/>
        <w:spacing w:before="0" w:beforeAutospacing="0" w:after="0" w:afterAutospacing="0"/>
        <w:ind w:firstLine="709"/>
        <w:jc w:val="both"/>
      </w:pPr>
      <w:r w:rsidRPr="005B6C0C">
        <w:t>- аналіз законодавчих вимог щодо планування території;</w:t>
      </w:r>
    </w:p>
    <w:p w:rsidR="00EC5FC3" w:rsidRPr="005B6C0C" w:rsidRDefault="00EC5FC3" w:rsidP="007928A1">
      <w:pPr>
        <w:pStyle w:val="a4"/>
        <w:spacing w:before="0" w:beforeAutospacing="0" w:after="0" w:afterAutospacing="0"/>
        <w:ind w:firstLine="709"/>
        <w:jc w:val="both"/>
      </w:pPr>
      <w:r w:rsidRPr="005B6C0C">
        <w:t>- обґрунтування по забезпеченню екологічної рівноваги, громадської стабільності, її конкурентоспроможності у системі розподілу праці та соціально-культурного розвитку;</w:t>
      </w:r>
    </w:p>
    <w:p w:rsidR="00EC5FC3" w:rsidRPr="005B6C0C" w:rsidRDefault="00EC5FC3" w:rsidP="007928A1">
      <w:pPr>
        <w:pStyle w:val="a4"/>
        <w:spacing w:before="0" w:beforeAutospacing="0" w:after="0" w:afterAutospacing="0"/>
        <w:ind w:firstLine="709"/>
        <w:jc w:val="both"/>
      </w:pPr>
      <w:r w:rsidRPr="005B6C0C">
        <w:t>- комплексна оцінка екологічних, економічних, соціальних, інженерно-технічних та інших передумов і обмежень використання території;</w:t>
      </w:r>
    </w:p>
    <w:p w:rsidR="00EC5FC3" w:rsidRPr="005B6C0C" w:rsidRDefault="00EC5FC3" w:rsidP="007928A1">
      <w:pPr>
        <w:pStyle w:val="a4"/>
        <w:spacing w:before="0" w:beforeAutospacing="0" w:after="0" w:afterAutospacing="0"/>
        <w:ind w:firstLine="709"/>
        <w:jc w:val="both"/>
        <w:rPr>
          <w:lang w:val="uk-UA"/>
        </w:rPr>
      </w:pPr>
      <w:r w:rsidRPr="005B6C0C">
        <w:t xml:space="preserve">- оцінка опорного каркасу території </w:t>
      </w:r>
      <w:r w:rsidRPr="005B6C0C">
        <w:rPr>
          <w:lang w:val="uk-UA"/>
        </w:rPr>
        <w:t xml:space="preserve">громади </w:t>
      </w:r>
      <w:r w:rsidRPr="005B6C0C">
        <w:t>(водні об'єкти та водоймища, магістральні транспортні комунікації, тощо) та його вплив на м</w:t>
      </w:r>
      <w:r w:rsidR="005213ED">
        <w:t>айбутнє використання території;</w:t>
      </w:r>
    </w:p>
    <w:p w:rsidR="00EC5FC3" w:rsidRPr="005B6C0C" w:rsidRDefault="00EC5FC3" w:rsidP="007928A1">
      <w:pPr>
        <w:pStyle w:val="a4"/>
        <w:spacing w:before="0" w:beforeAutospacing="0" w:after="0" w:afterAutospacing="0"/>
        <w:ind w:firstLine="709"/>
        <w:jc w:val="both"/>
      </w:pPr>
      <w:r w:rsidRPr="005B6C0C">
        <w:t xml:space="preserve">- зонування територій населених пунктів за </w:t>
      </w:r>
      <w:r w:rsidR="007B3385">
        <w:rPr>
          <w:lang w:val="uk-UA"/>
        </w:rPr>
        <w:t xml:space="preserve">основними та </w:t>
      </w:r>
      <w:r w:rsidRPr="005B6C0C">
        <w:t>переважними видами її використання (промисловість, розселення, природоохоронні, курортно-рекреаційні, історико-культурні території тощо);</w:t>
      </w:r>
    </w:p>
    <w:p w:rsidR="00EC5FC3" w:rsidRPr="005B6C0C" w:rsidRDefault="00EC5FC3" w:rsidP="007928A1">
      <w:pPr>
        <w:pStyle w:val="a4"/>
        <w:spacing w:before="0" w:beforeAutospacing="0" w:after="0" w:afterAutospacing="0"/>
        <w:ind w:firstLine="709"/>
        <w:jc w:val="both"/>
      </w:pPr>
      <w:r w:rsidRPr="005B6C0C">
        <w:t>- взаєморозміщення виробництва, природоохоронних, оздоровчих, рекреаційних, історико-культурних об'єктів, встановлення, передбачених законодавством, обмежень на їх планування, забудову та інше використання;</w:t>
      </w:r>
    </w:p>
    <w:p w:rsidR="00EC5FC3" w:rsidRPr="005B6C0C" w:rsidRDefault="00EC5FC3" w:rsidP="007928A1">
      <w:pPr>
        <w:pStyle w:val="a4"/>
        <w:spacing w:before="0" w:beforeAutospacing="0" w:after="0" w:afterAutospacing="0"/>
        <w:ind w:firstLine="709"/>
        <w:jc w:val="both"/>
      </w:pPr>
      <w:r w:rsidRPr="005B6C0C">
        <w:t>- обґрунтування та встановлення режиму перспективного використання</w:t>
      </w:r>
      <w:r w:rsidRPr="005B6C0C">
        <w:rPr>
          <w:lang w:val="uk-UA"/>
        </w:rPr>
        <w:t xml:space="preserve"> </w:t>
      </w:r>
      <w:r w:rsidRPr="005B6C0C">
        <w:t>території по кожній зоні;</w:t>
      </w:r>
    </w:p>
    <w:p w:rsidR="00EC5FC3" w:rsidRPr="005B6C0C" w:rsidRDefault="00EC5FC3" w:rsidP="007928A1">
      <w:pPr>
        <w:pStyle w:val="a4"/>
        <w:spacing w:before="0" w:beforeAutospacing="0" w:after="0" w:afterAutospacing="0"/>
        <w:ind w:firstLine="709"/>
        <w:jc w:val="both"/>
      </w:pPr>
      <w:r w:rsidRPr="005B6C0C">
        <w:t xml:space="preserve">- рекомендації щодо змін у територіальному розподілі праці та розміщення виробничих сил </w:t>
      </w:r>
      <w:r w:rsidR="003B023B">
        <w:rPr>
          <w:lang w:val="uk-UA"/>
        </w:rPr>
        <w:t>на території громади</w:t>
      </w:r>
      <w:r w:rsidRPr="005B6C0C">
        <w:t>;</w:t>
      </w:r>
    </w:p>
    <w:p w:rsidR="00EC5FC3" w:rsidRPr="005B6C0C" w:rsidRDefault="00EC5FC3" w:rsidP="007928A1">
      <w:pPr>
        <w:pStyle w:val="a4"/>
        <w:spacing w:before="0" w:beforeAutospacing="0" w:after="0" w:afterAutospacing="0"/>
        <w:ind w:firstLine="709"/>
        <w:jc w:val="both"/>
      </w:pPr>
      <w:r w:rsidRPr="005B6C0C">
        <w:t>- визначення територій, що мають бути зарезервовані для задоволення майбутніх загальнодержавних</w:t>
      </w:r>
      <w:r w:rsidRPr="005B6C0C">
        <w:rPr>
          <w:lang w:val="uk-UA"/>
        </w:rPr>
        <w:t xml:space="preserve"> та</w:t>
      </w:r>
      <w:r w:rsidRPr="005B6C0C">
        <w:t xml:space="preserve"> обласних потреб</w:t>
      </w:r>
      <w:r w:rsidRPr="005B6C0C">
        <w:rPr>
          <w:lang w:val="uk-UA"/>
        </w:rPr>
        <w:t xml:space="preserve">, </w:t>
      </w:r>
      <w:r w:rsidRPr="005B6C0C">
        <w:t>визначення умов їх тимчасового використання;</w:t>
      </w:r>
    </w:p>
    <w:p w:rsidR="00EC5FC3" w:rsidRPr="005B6C0C" w:rsidRDefault="005B6C0C" w:rsidP="007928A1">
      <w:pPr>
        <w:pStyle w:val="a4"/>
        <w:spacing w:before="0" w:beforeAutospacing="0" w:after="0" w:afterAutospacing="0"/>
        <w:ind w:firstLine="709"/>
        <w:jc w:val="both"/>
      </w:pPr>
      <w:r>
        <w:t>-</w:t>
      </w:r>
      <w:r w:rsidR="007928A1">
        <w:rPr>
          <w:lang w:val="uk-UA"/>
        </w:rPr>
        <w:t xml:space="preserve"> </w:t>
      </w:r>
      <w:r w:rsidR="00EC5FC3" w:rsidRPr="005B6C0C">
        <w:t>організація схеми розвитку інженерно-транспортної інфраструктури;</w:t>
      </w:r>
      <w:r w:rsidR="007928A1">
        <w:rPr>
          <w:lang w:val="uk-UA"/>
        </w:rPr>
        <w:t xml:space="preserve"> </w:t>
      </w:r>
      <w:r w:rsidR="00EC5FC3" w:rsidRPr="005B6C0C">
        <w:t>врахування державних, громадських і приватних інтересів під час планування, забудови та іншого використання територі</w:t>
      </w:r>
      <w:r w:rsidR="00EC5FC3" w:rsidRPr="005B6C0C">
        <w:rPr>
          <w:lang w:val="uk-UA"/>
        </w:rPr>
        <w:t>ї</w:t>
      </w:r>
      <w:r w:rsidR="00EC5FC3" w:rsidRPr="005B6C0C">
        <w:t>;</w:t>
      </w:r>
    </w:p>
    <w:p w:rsidR="00EC5FC3" w:rsidRPr="005B6C0C" w:rsidRDefault="00EC5FC3" w:rsidP="007928A1">
      <w:pPr>
        <w:pStyle w:val="a4"/>
        <w:spacing w:before="0" w:beforeAutospacing="0" w:after="0" w:afterAutospacing="0"/>
        <w:ind w:firstLine="709"/>
        <w:jc w:val="both"/>
      </w:pPr>
      <w:r w:rsidRPr="005B6C0C">
        <w:t>- виконання топогеодезичних та картографічних матеріалів на території з метою розроблення містобудівної документації та створення містобудівного кадастру;</w:t>
      </w:r>
    </w:p>
    <w:p w:rsidR="00EC5FC3" w:rsidRPr="005B6C0C" w:rsidRDefault="00EC5FC3" w:rsidP="007928A1">
      <w:pPr>
        <w:pStyle w:val="a4"/>
        <w:spacing w:before="0" w:beforeAutospacing="0" w:after="0" w:afterAutospacing="0"/>
        <w:ind w:firstLine="709"/>
        <w:jc w:val="both"/>
      </w:pPr>
      <w:r w:rsidRPr="005B6C0C">
        <w:t>- регулювання забудови</w:t>
      </w:r>
      <w:r w:rsidR="00067AA3">
        <w:rPr>
          <w:lang w:val="uk-UA"/>
        </w:rPr>
        <w:t xml:space="preserve"> на</w:t>
      </w:r>
      <w:r w:rsidRPr="005B6C0C">
        <w:t xml:space="preserve"> </w:t>
      </w:r>
      <w:r w:rsidRPr="005B6C0C">
        <w:rPr>
          <w:lang w:val="uk-UA"/>
        </w:rPr>
        <w:t>т</w:t>
      </w:r>
      <w:r w:rsidRPr="005B6C0C">
        <w:t>ериторі</w:t>
      </w:r>
      <w:r w:rsidRPr="005B6C0C">
        <w:rPr>
          <w:lang w:val="uk-UA"/>
        </w:rPr>
        <w:t>ї Переяславської міської територіальної громади</w:t>
      </w:r>
      <w:r w:rsidRPr="005B6C0C">
        <w:t>.</w:t>
      </w:r>
    </w:p>
    <w:p w:rsidR="00EC5FC3" w:rsidRPr="008C01DF" w:rsidRDefault="00EC5FC3" w:rsidP="005B6C0C">
      <w:pPr>
        <w:pStyle w:val="a6"/>
        <w:jc w:val="both"/>
        <w:rPr>
          <w:rFonts w:ascii="Times New Roman" w:hAnsi="Times New Roman" w:cs="Times New Roman"/>
          <w:b/>
          <w:sz w:val="20"/>
          <w:szCs w:val="20"/>
          <w:lang w:val="uk-UA"/>
        </w:rPr>
      </w:pPr>
    </w:p>
    <w:p w:rsidR="00EA4868" w:rsidRDefault="00EA4868" w:rsidP="00811EAE">
      <w:pPr>
        <w:pStyle w:val="a6"/>
        <w:ind w:firstLine="851"/>
        <w:jc w:val="both"/>
        <w:rPr>
          <w:rFonts w:ascii="Times New Roman" w:hAnsi="Times New Roman" w:cs="Times New Roman"/>
          <w:sz w:val="24"/>
          <w:szCs w:val="24"/>
          <w:lang w:val="uk-UA"/>
        </w:rPr>
      </w:pPr>
      <w:r w:rsidRPr="005B6C0C">
        <w:rPr>
          <w:rFonts w:ascii="Times New Roman" w:hAnsi="Times New Roman" w:cs="Times New Roman"/>
          <w:sz w:val="24"/>
          <w:szCs w:val="24"/>
          <w:lang w:val="uk-UA"/>
        </w:rPr>
        <w:t>2.2. Завдання</w:t>
      </w:r>
      <w:r w:rsidR="007B794F">
        <w:rPr>
          <w:rFonts w:ascii="Times New Roman" w:hAnsi="Times New Roman" w:cs="Times New Roman"/>
          <w:sz w:val="24"/>
          <w:szCs w:val="24"/>
          <w:lang w:val="uk-UA"/>
        </w:rPr>
        <w:t>м</w:t>
      </w:r>
      <w:r w:rsidRPr="005B6C0C">
        <w:rPr>
          <w:rFonts w:ascii="Times New Roman" w:hAnsi="Times New Roman" w:cs="Times New Roman"/>
          <w:sz w:val="24"/>
          <w:szCs w:val="24"/>
          <w:lang w:val="uk-UA"/>
        </w:rPr>
        <w:t xml:space="preserve"> Програми</w:t>
      </w:r>
      <w:r w:rsidR="007B794F">
        <w:rPr>
          <w:rFonts w:ascii="Times New Roman" w:hAnsi="Times New Roman" w:cs="Times New Roman"/>
          <w:sz w:val="24"/>
          <w:szCs w:val="24"/>
          <w:lang w:val="uk-UA"/>
        </w:rPr>
        <w:t>,</w:t>
      </w:r>
      <w:r w:rsidRPr="005B6C0C">
        <w:rPr>
          <w:rFonts w:ascii="Times New Roman" w:hAnsi="Times New Roman" w:cs="Times New Roman"/>
          <w:sz w:val="24"/>
          <w:szCs w:val="24"/>
          <w:lang w:val="uk-UA"/>
        </w:rPr>
        <w:t xml:space="preserve"> яка </w:t>
      </w:r>
      <w:r w:rsidR="006854EB">
        <w:rPr>
          <w:rFonts w:ascii="Times New Roman" w:hAnsi="Times New Roman" w:cs="Times New Roman"/>
          <w:sz w:val="24"/>
          <w:szCs w:val="24"/>
          <w:lang w:val="uk-UA"/>
        </w:rPr>
        <w:t>розроблена на 2025-2027</w:t>
      </w:r>
      <w:r w:rsidRPr="005B6C0C">
        <w:rPr>
          <w:rFonts w:ascii="Times New Roman" w:hAnsi="Times New Roman" w:cs="Times New Roman"/>
          <w:sz w:val="24"/>
          <w:szCs w:val="24"/>
          <w:lang w:val="uk-UA"/>
        </w:rPr>
        <w:t xml:space="preserve"> роки</w:t>
      </w:r>
      <w:r w:rsidR="007B794F">
        <w:rPr>
          <w:rFonts w:ascii="Times New Roman" w:hAnsi="Times New Roman" w:cs="Times New Roman"/>
          <w:sz w:val="24"/>
          <w:szCs w:val="24"/>
          <w:lang w:val="uk-UA"/>
        </w:rPr>
        <w:t>,</w:t>
      </w:r>
      <w:r w:rsidRPr="005B6C0C">
        <w:rPr>
          <w:rFonts w:ascii="Times New Roman" w:hAnsi="Times New Roman" w:cs="Times New Roman"/>
          <w:sz w:val="24"/>
          <w:szCs w:val="24"/>
          <w:lang w:val="uk-UA"/>
        </w:rPr>
        <w:t xml:space="preserve"> з метою забезпечення розробки </w:t>
      </w:r>
      <w:r w:rsidR="00AD4FDA" w:rsidRPr="005B6C0C">
        <w:rPr>
          <w:rFonts w:ascii="Times New Roman" w:hAnsi="Times New Roman" w:cs="Times New Roman"/>
          <w:sz w:val="24"/>
          <w:szCs w:val="24"/>
          <w:lang w:val="uk-UA"/>
        </w:rPr>
        <w:t xml:space="preserve">та корегування </w:t>
      </w:r>
      <w:r w:rsidR="00067AA3">
        <w:rPr>
          <w:rFonts w:ascii="Times New Roman" w:hAnsi="Times New Roman" w:cs="Times New Roman"/>
          <w:sz w:val="24"/>
          <w:szCs w:val="24"/>
          <w:lang w:val="uk-UA"/>
        </w:rPr>
        <w:t>містобудівної документації</w:t>
      </w:r>
      <w:r w:rsidR="00213D48">
        <w:rPr>
          <w:rFonts w:ascii="Times New Roman" w:hAnsi="Times New Roman" w:cs="Times New Roman"/>
          <w:sz w:val="24"/>
          <w:szCs w:val="24"/>
          <w:lang w:val="uk-UA"/>
        </w:rPr>
        <w:t>,</w:t>
      </w:r>
      <w:r w:rsidR="00067AA3">
        <w:rPr>
          <w:rFonts w:ascii="Times New Roman" w:hAnsi="Times New Roman" w:cs="Times New Roman"/>
          <w:sz w:val="24"/>
          <w:szCs w:val="24"/>
          <w:lang w:val="uk-UA"/>
        </w:rPr>
        <w:t xml:space="preserve"> </w:t>
      </w:r>
      <w:r w:rsidRPr="005B6C0C">
        <w:rPr>
          <w:rFonts w:ascii="Times New Roman" w:hAnsi="Times New Roman" w:cs="Times New Roman"/>
          <w:sz w:val="24"/>
          <w:szCs w:val="24"/>
          <w:lang w:val="uk-UA"/>
        </w:rPr>
        <w:t>дає можливість здійснювати прогнозування розвитку і планування територій, проектування, будівництво і</w:t>
      </w:r>
      <w:r w:rsidR="00811EAE" w:rsidRPr="005B6C0C">
        <w:rPr>
          <w:rFonts w:ascii="Times New Roman" w:hAnsi="Times New Roman" w:cs="Times New Roman"/>
          <w:sz w:val="24"/>
          <w:szCs w:val="24"/>
          <w:lang w:val="uk-UA"/>
        </w:rPr>
        <w:t xml:space="preserve"> реконструкцію об'єктів житлового</w:t>
      </w:r>
      <w:r w:rsidRPr="005B6C0C">
        <w:rPr>
          <w:rFonts w:ascii="Times New Roman" w:hAnsi="Times New Roman" w:cs="Times New Roman"/>
          <w:sz w:val="24"/>
          <w:szCs w:val="24"/>
          <w:lang w:val="uk-UA"/>
        </w:rPr>
        <w:t>, виробничого призначення, спорудження інших об'єктів, створення інженерної і транспортної інфраструктури. Програма спрямована на створення містобудівної</w:t>
      </w:r>
      <w:r w:rsidR="00811EAE" w:rsidRPr="005B6C0C">
        <w:rPr>
          <w:rFonts w:ascii="Times New Roman" w:hAnsi="Times New Roman" w:cs="Times New Roman"/>
          <w:sz w:val="24"/>
          <w:szCs w:val="24"/>
          <w:lang w:val="uk-UA"/>
        </w:rPr>
        <w:t xml:space="preserve"> </w:t>
      </w:r>
      <w:r w:rsidR="00067AA3">
        <w:rPr>
          <w:rFonts w:ascii="Times New Roman" w:hAnsi="Times New Roman" w:cs="Times New Roman"/>
          <w:sz w:val="24"/>
          <w:szCs w:val="24"/>
          <w:lang w:val="uk-UA"/>
        </w:rPr>
        <w:t>документації, яка буде</w:t>
      </w:r>
      <w:r w:rsidRPr="005B6C0C">
        <w:rPr>
          <w:rFonts w:ascii="Times New Roman" w:hAnsi="Times New Roman" w:cs="Times New Roman"/>
          <w:sz w:val="24"/>
          <w:szCs w:val="24"/>
          <w:lang w:val="uk-UA"/>
        </w:rPr>
        <w:t xml:space="preserve"> інструментом державного</w:t>
      </w:r>
      <w:r w:rsidR="00067AA3">
        <w:rPr>
          <w:rFonts w:ascii="Times New Roman" w:hAnsi="Times New Roman" w:cs="Times New Roman"/>
          <w:sz w:val="24"/>
          <w:szCs w:val="24"/>
          <w:lang w:val="uk-UA"/>
        </w:rPr>
        <w:t xml:space="preserve"> та регіонального</w:t>
      </w:r>
      <w:r w:rsidRPr="005B6C0C">
        <w:rPr>
          <w:rFonts w:ascii="Times New Roman" w:hAnsi="Times New Roman" w:cs="Times New Roman"/>
          <w:sz w:val="24"/>
          <w:szCs w:val="24"/>
          <w:lang w:val="uk-UA"/>
        </w:rPr>
        <w:t xml:space="preserve"> регулювання </w:t>
      </w:r>
      <w:r w:rsidR="00811EAE" w:rsidRPr="005B6C0C">
        <w:rPr>
          <w:rFonts w:ascii="Times New Roman" w:hAnsi="Times New Roman" w:cs="Times New Roman"/>
          <w:sz w:val="24"/>
          <w:szCs w:val="24"/>
          <w:lang w:val="uk-UA"/>
        </w:rPr>
        <w:t xml:space="preserve">планування і забудови території. </w:t>
      </w:r>
    </w:p>
    <w:p w:rsidR="005B6F4F" w:rsidRDefault="005B6F4F" w:rsidP="00811EAE">
      <w:pPr>
        <w:pStyle w:val="a6"/>
        <w:ind w:firstLine="851"/>
        <w:jc w:val="both"/>
        <w:rPr>
          <w:rFonts w:ascii="Times New Roman" w:hAnsi="Times New Roman" w:cs="Times New Roman"/>
          <w:sz w:val="24"/>
          <w:szCs w:val="24"/>
          <w:lang w:val="uk-UA"/>
        </w:rPr>
      </w:pPr>
    </w:p>
    <w:p w:rsidR="00EA4868" w:rsidRPr="001F6EB4" w:rsidRDefault="00EA4868" w:rsidP="00EA4868">
      <w:pPr>
        <w:pStyle w:val="a3"/>
        <w:spacing w:after="0" w:line="240" w:lineRule="auto"/>
        <w:jc w:val="center"/>
        <w:rPr>
          <w:rFonts w:ascii="Times New Roman" w:hAnsi="Times New Roman" w:cs="Times New Roman"/>
          <w:b/>
          <w:bCs/>
          <w:color w:val="000000"/>
          <w:sz w:val="24"/>
          <w:szCs w:val="24"/>
          <w:lang w:val="uk-UA"/>
        </w:rPr>
      </w:pPr>
      <w:r w:rsidRPr="001F6EB4">
        <w:rPr>
          <w:rFonts w:ascii="Times New Roman" w:hAnsi="Times New Roman" w:cs="Times New Roman"/>
          <w:b/>
          <w:bCs/>
          <w:color w:val="000000"/>
          <w:sz w:val="24"/>
          <w:szCs w:val="24"/>
          <w:lang w:val="uk-UA"/>
        </w:rPr>
        <w:t>3. Обґрунтування необхідності та важливості реалізації Програми</w:t>
      </w:r>
    </w:p>
    <w:p w:rsidR="00EA4868" w:rsidRPr="001319C9" w:rsidRDefault="00EA4868" w:rsidP="00EA4868">
      <w:pPr>
        <w:shd w:val="clear" w:color="auto" w:fill="FFFFFF"/>
        <w:spacing w:after="0" w:line="246" w:lineRule="atLeast"/>
        <w:ind w:firstLine="709"/>
        <w:jc w:val="both"/>
        <w:rPr>
          <w:rFonts w:ascii="Times New Roman" w:eastAsia="Times New Roman" w:hAnsi="Times New Roman" w:cs="Times New Roman"/>
          <w:color w:val="000000"/>
          <w:sz w:val="24"/>
          <w:szCs w:val="24"/>
          <w:lang w:val="uk-UA" w:eastAsia="ru-RU"/>
        </w:rPr>
      </w:pPr>
    </w:p>
    <w:p w:rsidR="008E4A54" w:rsidRPr="008E4A54" w:rsidRDefault="008E4A54" w:rsidP="008E4A54">
      <w:pPr>
        <w:pStyle w:val="a6"/>
        <w:ind w:firstLine="709"/>
        <w:jc w:val="both"/>
        <w:rPr>
          <w:rFonts w:ascii="Times New Roman" w:hAnsi="Times New Roman" w:cs="Times New Roman"/>
          <w:color w:val="000000"/>
          <w:sz w:val="24"/>
          <w:szCs w:val="24"/>
          <w:lang w:val="uk-UA" w:eastAsia="ru-RU"/>
        </w:rPr>
      </w:pPr>
      <w:r>
        <w:rPr>
          <w:rFonts w:ascii="Times New Roman" w:hAnsi="Times New Roman" w:cs="Times New Roman"/>
          <w:color w:val="000000"/>
          <w:sz w:val="24"/>
          <w:szCs w:val="24"/>
          <w:lang w:val="uk-UA" w:eastAsia="ru-RU"/>
        </w:rPr>
        <w:t xml:space="preserve">3.1. </w:t>
      </w:r>
      <w:r w:rsidR="00EF49B6" w:rsidRPr="00013C26">
        <w:rPr>
          <w:rFonts w:ascii="Times New Roman" w:hAnsi="Times New Roman" w:cs="Times New Roman"/>
          <w:sz w:val="24"/>
          <w:szCs w:val="24"/>
          <w:lang w:val="uk-UA"/>
        </w:rPr>
        <w:t>Планування територій на місцевому рівні здійснюється шляхом розроблення та затвердження комплексних планів просторового розвитку територій територіальних громад, генеральних планів населених пунктів, детальних планів території, їх оновлення та внесення змін до них</w:t>
      </w:r>
      <w:bookmarkStart w:id="2" w:name="n56"/>
      <w:bookmarkEnd w:id="2"/>
      <w:r w:rsidR="00013C26" w:rsidRPr="00013C26">
        <w:rPr>
          <w:rFonts w:ascii="Times New Roman" w:hAnsi="Times New Roman" w:cs="Times New Roman"/>
          <w:sz w:val="24"/>
          <w:szCs w:val="24"/>
          <w:lang w:val="uk-UA"/>
        </w:rPr>
        <w:t xml:space="preserve"> </w:t>
      </w:r>
      <w:r w:rsidR="00013C26">
        <w:rPr>
          <w:rFonts w:ascii="Times New Roman" w:hAnsi="Times New Roman" w:cs="Times New Roman"/>
          <w:sz w:val="24"/>
          <w:szCs w:val="24"/>
          <w:lang w:val="uk-UA" w:eastAsia="ru-RU"/>
        </w:rPr>
        <w:t xml:space="preserve">обумовлені необхідністю </w:t>
      </w:r>
      <w:r w:rsidR="00013C26" w:rsidRPr="008E4A54">
        <w:rPr>
          <w:rFonts w:ascii="Times New Roman" w:hAnsi="Times New Roman" w:cs="Times New Roman"/>
          <w:sz w:val="24"/>
          <w:szCs w:val="24"/>
          <w:lang w:val="uk-UA" w:eastAsia="ru-RU"/>
        </w:rPr>
        <w:t xml:space="preserve">забезпечення </w:t>
      </w:r>
      <w:r w:rsidRPr="008E4A54">
        <w:rPr>
          <w:rFonts w:ascii="Times New Roman" w:hAnsi="Times New Roman" w:cs="Times New Roman"/>
          <w:sz w:val="24"/>
          <w:szCs w:val="24"/>
          <w:lang w:val="uk-UA" w:eastAsia="ru-RU"/>
        </w:rPr>
        <w:t>існуючого е</w:t>
      </w:r>
      <w:r w:rsidR="00013C26">
        <w:rPr>
          <w:rFonts w:ascii="Times New Roman" w:hAnsi="Times New Roman" w:cs="Times New Roman"/>
          <w:sz w:val="24"/>
          <w:szCs w:val="24"/>
          <w:lang w:val="uk-UA" w:eastAsia="ru-RU"/>
        </w:rPr>
        <w:t xml:space="preserve">кономіко-правового </w:t>
      </w:r>
      <w:r w:rsidRPr="008E4A54">
        <w:rPr>
          <w:rFonts w:ascii="Times New Roman" w:hAnsi="Times New Roman" w:cs="Times New Roman"/>
          <w:sz w:val="24"/>
          <w:szCs w:val="24"/>
          <w:lang w:val="uk-UA" w:eastAsia="ru-RU"/>
        </w:rPr>
        <w:t>функціонування й розвитку містобудівного комплексу, яке відповідало б вимогам сучасності.</w:t>
      </w:r>
    </w:p>
    <w:p w:rsidR="00EF49B6" w:rsidRPr="008E4A54" w:rsidRDefault="00EF49B6" w:rsidP="005B6F4F">
      <w:pPr>
        <w:pStyle w:val="rvps2"/>
        <w:shd w:val="clear" w:color="auto" w:fill="FFFFFF"/>
        <w:spacing w:before="0" w:beforeAutospacing="0" w:after="0" w:afterAutospacing="0"/>
        <w:ind w:firstLine="450"/>
        <w:jc w:val="both"/>
        <w:rPr>
          <w:lang w:val="uk-UA"/>
        </w:rPr>
      </w:pPr>
      <w:r w:rsidRPr="008E4A54">
        <w:rPr>
          <w:lang w:val="uk-UA"/>
        </w:rPr>
        <w:lastRenderedPageBreak/>
        <w:t>Оновлення містобудівної документації, не пов’язане із внесенням змін до неї, може здійснюватися одночасно із внесенням змін. Оновлення містобудівної документації передбачає:</w:t>
      </w:r>
    </w:p>
    <w:p w:rsidR="00EF49B6" w:rsidRPr="00205DAD" w:rsidRDefault="00EF49B6" w:rsidP="00E42E22">
      <w:pPr>
        <w:pStyle w:val="rvps2"/>
        <w:shd w:val="clear" w:color="auto" w:fill="FFFFFF"/>
        <w:spacing w:before="0" w:beforeAutospacing="0" w:after="0" w:afterAutospacing="0"/>
        <w:ind w:firstLine="450"/>
        <w:jc w:val="both"/>
        <w:rPr>
          <w:lang w:val="uk-UA"/>
        </w:rPr>
      </w:pPr>
      <w:bookmarkStart w:id="3" w:name="n57"/>
      <w:bookmarkEnd w:id="3"/>
      <w:r w:rsidRPr="00205DAD">
        <w:rPr>
          <w:lang w:val="uk-UA"/>
        </w:rPr>
        <w:t>1) актуалізацію картографо-геодезичної основи</w:t>
      </w:r>
      <w:r w:rsidR="00E45A59">
        <w:rPr>
          <w:lang w:val="uk-UA"/>
        </w:rPr>
        <w:t xml:space="preserve"> ш</w:t>
      </w:r>
      <w:bookmarkStart w:id="4" w:name="_GoBack"/>
      <w:bookmarkEnd w:id="4"/>
      <w:r w:rsidR="00F70235">
        <w:rPr>
          <w:lang w:val="uk-UA"/>
        </w:rPr>
        <w:t xml:space="preserve">ляхом виконання інженерно вишукувальних робіт з топогеодезичного знімання території в масштабах М 1:2000; М1:1000; М 1:500 </w:t>
      </w:r>
      <w:r w:rsidRPr="00205DAD">
        <w:rPr>
          <w:lang w:val="uk-UA"/>
        </w:rPr>
        <w:t>;</w:t>
      </w:r>
      <w:r w:rsidR="0067517B">
        <w:rPr>
          <w:lang w:val="uk-UA"/>
        </w:rPr>
        <w:t xml:space="preserve"> М 1:10000</w:t>
      </w:r>
      <w:r w:rsidR="00360D12">
        <w:rPr>
          <w:lang w:val="uk-UA"/>
        </w:rPr>
        <w:t>;</w:t>
      </w:r>
    </w:p>
    <w:p w:rsidR="00EF49B6" w:rsidRPr="00EF49B6" w:rsidRDefault="00EF49B6" w:rsidP="00E42E22">
      <w:pPr>
        <w:pStyle w:val="rvps2"/>
        <w:shd w:val="clear" w:color="auto" w:fill="FFFFFF"/>
        <w:spacing w:before="0" w:beforeAutospacing="0" w:after="0" w:afterAutospacing="0"/>
        <w:ind w:firstLine="450"/>
        <w:jc w:val="both"/>
      </w:pPr>
      <w:bookmarkStart w:id="5" w:name="n58"/>
      <w:bookmarkEnd w:id="5"/>
      <w:r w:rsidRPr="00EF49B6">
        <w:t>2) перенесення даних щодо містобудівної документації з паперових носіїв у векторну цифрову форму, в тому числі відповідно до вимог містобудівного кадастру;</w:t>
      </w:r>
    </w:p>
    <w:p w:rsidR="00EF49B6" w:rsidRDefault="00EF49B6" w:rsidP="00360D12">
      <w:pPr>
        <w:pStyle w:val="rvps2"/>
        <w:shd w:val="clear" w:color="auto" w:fill="FFFFFF"/>
        <w:spacing w:before="0" w:beforeAutospacing="0" w:after="0" w:afterAutospacing="0"/>
        <w:ind w:firstLine="450"/>
        <w:jc w:val="both"/>
      </w:pPr>
      <w:bookmarkStart w:id="6" w:name="n59"/>
      <w:bookmarkEnd w:id="6"/>
      <w:r w:rsidRPr="00EF49B6">
        <w:t>3) приведення містобудівної документації у відповідність з вимогами законодавства в частині формату зберігання та оброблення даних.</w:t>
      </w:r>
    </w:p>
    <w:p w:rsidR="0086600D" w:rsidRPr="008C01DF" w:rsidRDefault="0086600D" w:rsidP="00360D12">
      <w:pPr>
        <w:pStyle w:val="rvps2"/>
        <w:shd w:val="clear" w:color="auto" w:fill="FFFFFF"/>
        <w:spacing w:before="0" w:beforeAutospacing="0" w:after="0" w:afterAutospacing="0"/>
        <w:ind w:firstLine="450"/>
        <w:jc w:val="both"/>
        <w:rPr>
          <w:sz w:val="20"/>
          <w:szCs w:val="20"/>
        </w:rPr>
      </w:pPr>
    </w:p>
    <w:p w:rsidR="00EA4868" w:rsidRPr="00EF49B6" w:rsidRDefault="00EF49B6" w:rsidP="00083327">
      <w:pPr>
        <w:pStyle w:val="rvps2"/>
        <w:shd w:val="clear" w:color="auto" w:fill="FFFFFF"/>
        <w:spacing w:before="0" w:beforeAutospacing="0" w:after="150" w:afterAutospacing="0"/>
        <w:ind w:firstLine="450"/>
        <w:jc w:val="both"/>
      </w:pPr>
      <w:bookmarkStart w:id="7" w:name="n60"/>
      <w:bookmarkStart w:id="8" w:name="n61"/>
      <w:bookmarkEnd w:id="7"/>
      <w:bookmarkEnd w:id="8"/>
      <w:r w:rsidRPr="00EF49B6">
        <w:t>Під час розроблення та внесення змін до містобудівної документації на місцевому рівні враховуються державні та регіональні інтереси, інтереси суміжних територіальних громад, інтереси територіальної громади, громадські інтереси, що можуть бути представлені у вигляді відповідних документів (концепцій, стратегій, проектів, програм, містобудівної документації, інших даних щодо сучасного стану та планів розвитку відповідних територій).</w:t>
      </w:r>
    </w:p>
    <w:p w:rsidR="001A66DF" w:rsidRDefault="006D1553" w:rsidP="00DA49C2">
      <w:pPr>
        <w:pStyle w:val="a6"/>
        <w:ind w:firstLine="709"/>
        <w:jc w:val="both"/>
        <w:rPr>
          <w:rFonts w:ascii="Times New Roman" w:hAnsi="Times New Roman" w:cs="Times New Roman"/>
          <w:sz w:val="24"/>
          <w:szCs w:val="24"/>
          <w:lang w:val="uk-UA" w:eastAsia="ru-RU"/>
        </w:rPr>
      </w:pPr>
      <w:r w:rsidRPr="006D1553">
        <w:rPr>
          <w:rFonts w:ascii="Times New Roman" w:hAnsi="Times New Roman" w:cs="Times New Roman"/>
          <w:sz w:val="24"/>
          <w:szCs w:val="24"/>
          <w:lang w:val="uk-UA" w:eastAsia="ru-RU"/>
        </w:rPr>
        <w:t xml:space="preserve">3.2. </w:t>
      </w:r>
      <w:r w:rsidR="00EA4868" w:rsidRPr="006D1553">
        <w:rPr>
          <w:rFonts w:ascii="Times New Roman" w:hAnsi="Times New Roman" w:cs="Times New Roman"/>
          <w:sz w:val="24"/>
          <w:szCs w:val="24"/>
          <w:lang w:val="uk-UA" w:eastAsia="ru-RU"/>
        </w:rPr>
        <w:t>Основними шляхами розв'язання проблем є реалізація комплексу взаємопов'язаних завдань та заходів:</w:t>
      </w:r>
    </w:p>
    <w:p w:rsidR="001A66DF" w:rsidRDefault="001A66DF" w:rsidP="001A66DF">
      <w:pPr>
        <w:pStyle w:val="a6"/>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3.2.1. Розроблення документу стратегічного планування</w:t>
      </w:r>
      <w:r w:rsidR="0030323A">
        <w:rPr>
          <w:rFonts w:ascii="Times New Roman" w:hAnsi="Times New Roman" w:cs="Times New Roman"/>
          <w:sz w:val="24"/>
          <w:szCs w:val="24"/>
          <w:lang w:val="uk-UA"/>
        </w:rPr>
        <w:t xml:space="preserve"> - концепції інтегрованого розвитку Переяславської міської територіальної громади.</w:t>
      </w:r>
    </w:p>
    <w:p w:rsidR="0030323A" w:rsidRPr="0030323A" w:rsidRDefault="0030323A" w:rsidP="0030323A">
      <w:pPr>
        <w:shd w:val="clear" w:color="auto" w:fill="FFFFFF"/>
        <w:spacing w:after="0" w:line="210" w:lineRule="atLeast"/>
        <w:ind w:firstLine="709"/>
        <w:jc w:val="both"/>
        <w:textAlignment w:val="baseline"/>
        <w:rPr>
          <w:rFonts w:ascii="inherit" w:eastAsia="Times New Roman" w:hAnsi="inherit" w:cs="Arial"/>
          <w:sz w:val="21"/>
          <w:szCs w:val="21"/>
          <w:lang w:val="uk-UA" w:eastAsia="ru-RU"/>
        </w:rPr>
      </w:pPr>
      <w:r>
        <w:rPr>
          <w:rFonts w:ascii="inherit" w:eastAsia="Times New Roman" w:hAnsi="inherit" w:cs="Arial"/>
          <w:bCs/>
          <w:iCs/>
          <w:sz w:val="24"/>
          <w:szCs w:val="24"/>
          <w:bdr w:val="none" w:sz="0" w:space="0" w:color="auto" w:frame="1"/>
          <w:lang w:val="uk-UA" w:eastAsia="ru-RU"/>
        </w:rPr>
        <w:t>К</w:t>
      </w:r>
      <w:r w:rsidRPr="0030323A">
        <w:rPr>
          <w:rFonts w:ascii="inherit" w:eastAsia="Times New Roman" w:hAnsi="inherit" w:cs="Arial"/>
          <w:bCs/>
          <w:iCs/>
          <w:sz w:val="24"/>
          <w:szCs w:val="24"/>
          <w:bdr w:val="none" w:sz="0" w:space="0" w:color="auto" w:frame="1"/>
          <w:lang w:val="uk-UA" w:eastAsia="ru-RU"/>
        </w:rPr>
        <w:t>онцепція інтегрованого розвитку території територіальної громади</w:t>
      </w:r>
      <w:r w:rsidRPr="0030323A">
        <w:rPr>
          <w:rFonts w:ascii="inherit" w:eastAsia="Times New Roman" w:hAnsi="inherit" w:cs="Arial"/>
          <w:i/>
          <w:iCs/>
          <w:sz w:val="24"/>
          <w:szCs w:val="24"/>
          <w:bdr w:val="none" w:sz="0" w:space="0" w:color="auto" w:frame="1"/>
          <w:lang w:eastAsia="ru-RU"/>
        </w:rPr>
        <w:t> </w:t>
      </w:r>
      <w:r w:rsidRPr="0030323A">
        <w:rPr>
          <w:rFonts w:ascii="inherit" w:eastAsia="Times New Roman" w:hAnsi="inherit" w:cs="Arial"/>
          <w:i/>
          <w:iCs/>
          <w:sz w:val="24"/>
          <w:szCs w:val="24"/>
          <w:bdr w:val="none" w:sz="0" w:space="0" w:color="auto" w:frame="1"/>
          <w:lang w:val="uk-UA" w:eastAsia="ru-RU"/>
        </w:rPr>
        <w:t>-</w:t>
      </w:r>
      <w:r w:rsidR="00083327">
        <w:rPr>
          <w:rFonts w:ascii="inherit" w:eastAsia="Times New Roman" w:hAnsi="inherit" w:cs="Arial"/>
          <w:i/>
          <w:iCs/>
          <w:sz w:val="24"/>
          <w:szCs w:val="24"/>
          <w:bdr w:val="none" w:sz="0" w:space="0" w:color="auto" w:frame="1"/>
          <w:lang w:val="uk-UA" w:eastAsia="ru-RU"/>
        </w:rPr>
        <w:t xml:space="preserve"> </w:t>
      </w:r>
      <w:r w:rsidRPr="0030323A">
        <w:rPr>
          <w:rFonts w:ascii="inherit" w:eastAsia="Times New Roman" w:hAnsi="inherit" w:cs="Arial"/>
          <w:sz w:val="24"/>
          <w:szCs w:val="24"/>
          <w:bdr w:val="none" w:sz="0" w:space="0" w:color="auto" w:frame="1"/>
          <w:lang w:val="uk-UA" w:eastAsia="ru-RU"/>
        </w:rPr>
        <w:t>документ стратегічного планування, який визначає довгострокові, міждисциплінарні, просторові та соціально-економічні пріоритети розвитку території, є вихідними даними для розроблення містобудівної документації на місцевому рівні на принципах сталого розвитку,</w:t>
      </w:r>
      <w:r w:rsidR="00083327">
        <w:rPr>
          <w:rFonts w:ascii="inherit" w:eastAsia="Times New Roman" w:hAnsi="inherit" w:cs="Arial"/>
          <w:sz w:val="24"/>
          <w:szCs w:val="24"/>
          <w:bdr w:val="none" w:sz="0" w:space="0" w:color="auto" w:frame="1"/>
          <w:lang w:val="uk-UA" w:eastAsia="ru-RU"/>
        </w:rPr>
        <w:t xml:space="preserve"> і</w:t>
      </w:r>
      <w:r w:rsidRPr="0030323A">
        <w:rPr>
          <w:rFonts w:ascii="inherit" w:eastAsia="Times New Roman" w:hAnsi="inherit" w:cs="Arial"/>
          <w:sz w:val="24"/>
          <w:szCs w:val="24"/>
          <w:bdr w:val="none" w:sz="0" w:space="0" w:color="auto" w:frame="1"/>
          <w:lang w:val="uk-UA" w:eastAsia="ru-RU"/>
        </w:rPr>
        <w:t xml:space="preserve"> відповідає державним і регіональним програмам розвитку та затверджується відповідним органом місцевого самоврядування;</w:t>
      </w:r>
    </w:p>
    <w:p w:rsidR="001A66DF" w:rsidRPr="00167ECE" w:rsidRDefault="001A66DF" w:rsidP="00167ECE">
      <w:pPr>
        <w:pStyle w:val="a6"/>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3</w:t>
      </w:r>
      <w:r w:rsidR="001425E1">
        <w:rPr>
          <w:rFonts w:ascii="Times New Roman" w:hAnsi="Times New Roman" w:cs="Times New Roman"/>
          <w:sz w:val="24"/>
          <w:szCs w:val="24"/>
          <w:lang w:val="uk-UA"/>
        </w:rPr>
        <w:t>.2.2.</w:t>
      </w:r>
      <w:r w:rsidR="00721C79">
        <w:rPr>
          <w:rFonts w:ascii="Times New Roman" w:hAnsi="Times New Roman" w:cs="Times New Roman"/>
          <w:sz w:val="24"/>
          <w:szCs w:val="24"/>
          <w:lang w:val="uk-UA"/>
        </w:rPr>
        <w:t xml:space="preserve"> </w:t>
      </w:r>
      <w:r w:rsidR="00721C79" w:rsidRPr="00167ECE">
        <w:rPr>
          <w:rFonts w:ascii="Times New Roman" w:hAnsi="Times New Roman" w:cs="Times New Roman"/>
          <w:sz w:val="24"/>
          <w:szCs w:val="24"/>
          <w:lang w:val="uk-UA"/>
        </w:rPr>
        <w:t xml:space="preserve">КППРТГ </w:t>
      </w:r>
      <w:r w:rsidRPr="00167ECE">
        <w:rPr>
          <w:rFonts w:ascii="Times New Roman" w:hAnsi="Times New Roman" w:cs="Times New Roman"/>
          <w:sz w:val="24"/>
          <w:szCs w:val="24"/>
          <w:lang w:val="uk-UA"/>
        </w:rPr>
        <w:t>розробляється та затверджується з метою забезпечення сталого розвитку територіальної громади з дотриманням принципу збалансованості державних, громадських та приватних інтересів та з урахуванням концепції інтегрованого розвитку території територіальної громади (за наявності), передбачає узгоджене прийняття рішень щодо цілісного (комплексного) просторового розвитку населених пунктів як єдиної системи розселення і території за їх межами.</w:t>
      </w:r>
      <w:bookmarkStart w:id="9" w:name="n73"/>
      <w:bookmarkEnd w:id="9"/>
      <w:r w:rsidRPr="00167ECE">
        <w:rPr>
          <w:rFonts w:ascii="Times New Roman" w:hAnsi="Times New Roman" w:cs="Times New Roman"/>
          <w:sz w:val="24"/>
          <w:szCs w:val="24"/>
          <w:lang w:val="uk-UA"/>
        </w:rPr>
        <w:t xml:space="preserve"> </w:t>
      </w:r>
      <w:r w:rsidR="00167ECE" w:rsidRPr="00167ECE">
        <w:rPr>
          <w:rFonts w:ascii="Times New Roman" w:hAnsi="Times New Roman" w:cs="Times New Roman"/>
          <w:sz w:val="24"/>
          <w:szCs w:val="24"/>
          <w:lang w:val="uk-UA"/>
        </w:rPr>
        <w:t>КППРТГ</w:t>
      </w:r>
      <w:r w:rsidR="00167ECE" w:rsidRPr="00167ECE">
        <w:rPr>
          <w:rFonts w:ascii="Times New Roman" w:hAnsi="Times New Roman" w:cs="Times New Roman"/>
          <w:sz w:val="24"/>
          <w:szCs w:val="24"/>
        </w:rPr>
        <w:t xml:space="preserve"> </w:t>
      </w:r>
      <w:r w:rsidRPr="00167ECE">
        <w:rPr>
          <w:rFonts w:ascii="Times New Roman" w:hAnsi="Times New Roman" w:cs="Times New Roman"/>
          <w:sz w:val="24"/>
          <w:szCs w:val="24"/>
        </w:rPr>
        <w:t>розробляється на всю територію територіальної громади</w:t>
      </w:r>
      <w:bookmarkStart w:id="10" w:name="n74"/>
      <w:bookmarkEnd w:id="10"/>
      <w:r w:rsidRPr="00167ECE">
        <w:rPr>
          <w:rFonts w:ascii="Times New Roman" w:hAnsi="Times New Roman" w:cs="Times New Roman"/>
          <w:sz w:val="24"/>
          <w:szCs w:val="24"/>
        </w:rPr>
        <w:t xml:space="preserve"> і включає планувальні рішення щодо перспективного використання всієї території територіальної громади</w:t>
      </w:r>
      <w:r w:rsidRPr="00167ECE">
        <w:rPr>
          <w:rFonts w:ascii="Times New Roman" w:hAnsi="Times New Roman" w:cs="Times New Roman"/>
          <w:sz w:val="24"/>
          <w:szCs w:val="24"/>
          <w:lang w:val="uk-UA"/>
        </w:rPr>
        <w:t>.</w:t>
      </w:r>
      <w:bookmarkStart w:id="11" w:name="n85"/>
      <w:bookmarkEnd w:id="11"/>
    </w:p>
    <w:p w:rsidR="00EA4868" w:rsidRPr="001F6EB4" w:rsidRDefault="006D1553" w:rsidP="00A726A7">
      <w:pPr>
        <w:pStyle w:val="a6"/>
        <w:ind w:firstLine="709"/>
        <w:jc w:val="both"/>
        <w:rPr>
          <w:rFonts w:ascii="Times New Roman" w:hAnsi="Times New Roman" w:cs="Times New Roman"/>
          <w:sz w:val="24"/>
          <w:szCs w:val="24"/>
          <w:lang w:val="uk-UA" w:eastAsia="ru-RU"/>
        </w:rPr>
      </w:pPr>
      <w:r>
        <w:rPr>
          <w:rFonts w:ascii="Times New Roman" w:hAnsi="Times New Roman" w:cs="Times New Roman"/>
          <w:sz w:val="24"/>
          <w:szCs w:val="24"/>
          <w:lang w:val="uk-UA"/>
        </w:rPr>
        <w:t>3.2.</w:t>
      </w:r>
      <w:r w:rsidR="0069676B">
        <w:rPr>
          <w:rFonts w:ascii="Times New Roman" w:hAnsi="Times New Roman" w:cs="Times New Roman"/>
          <w:sz w:val="24"/>
          <w:szCs w:val="24"/>
          <w:lang w:val="uk-UA"/>
        </w:rPr>
        <w:t>3</w:t>
      </w:r>
      <w:r w:rsidR="00EA4868">
        <w:rPr>
          <w:rFonts w:ascii="Times New Roman" w:hAnsi="Times New Roman" w:cs="Times New Roman"/>
          <w:sz w:val="24"/>
          <w:szCs w:val="24"/>
          <w:lang w:val="uk-UA"/>
        </w:rPr>
        <w:t xml:space="preserve">. </w:t>
      </w:r>
      <w:r w:rsidR="001425E1">
        <w:rPr>
          <w:rFonts w:ascii="Times New Roman" w:hAnsi="Times New Roman" w:cs="Times New Roman"/>
          <w:sz w:val="24"/>
          <w:szCs w:val="24"/>
          <w:lang w:val="uk-UA"/>
        </w:rPr>
        <w:t>К</w:t>
      </w:r>
      <w:r w:rsidR="00EA4868" w:rsidRPr="001F6EB4">
        <w:rPr>
          <w:rFonts w:ascii="Times New Roman" w:hAnsi="Times New Roman" w:cs="Times New Roman"/>
          <w:sz w:val="24"/>
          <w:szCs w:val="24"/>
          <w:lang w:val="uk-UA"/>
        </w:rPr>
        <w:t>орегування (актуалізація та деталізація даних)</w:t>
      </w:r>
      <w:r w:rsidR="001425E1">
        <w:rPr>
          <w:rFonts w:ascii="Times New Roman" w:hAnsi="Times New Roman" w:cs="Times New Roman"/>
          <w:sz w:val="24"/>
          <w:szCs w:val="24"/>
          <w:lang w:val="uk-UA"/>
        </w:rPr>
        <w:t xml:space="preserve"> та розроблення</w:t>
      </w:r>
      <w:r w:rsidR="00EA4868" w:rsidRPr="001F6EB4">
        <w:rPr>
          <w:rFonts w:ascii="Times New Roman" w:hAnsi="Times New Roman" w:cs="Times New Roman"/>
          <w:sz w:val="24"/>
          <w:szCs w:val="24"/>
          <w:lang w:val="uk-UA"/>
        </w:rPr>
        <w:t xml:space="preserve"> генеральн</w:t>
      </w:r>
      <w:r w:rsidR="007D25E5">
        <w:rPr>
          <w:rFonts w:ascii="Times New Roman" w:hAnsi="Times New Roman" w:cs="Times New Roman"/>
          <w:sz w:val="24"/>
          <w:szCs w:val="24"/>
          <w:lang w:val="uk-UA"/>
        </w:rPr>
        <w:t>их</w:t>
      </w:r>
      <w:r w:rsidR="00EA4868" w:rsidRPr="001F6EB4">
        <w:rPr>
          <w:rFonts w:ascii="Times New Roman" w:hAnsi="Times New Roman" w:cs="Times New Roman"/>
          <w:sz w:val="24"/>
          <w:szCs w:val="24"/>
          <w:lang w:val="uk-UA"/>
        </w:rPr>
        <w:t xml:space="preserve"> план</w:t>
      </w:r>
      <w:r w:rsidR="007D25E5">
        <w:rPr>
          <w:rFonts w:ascii="Times New Roman" w:hAnsi="Times New Roman" w:cs="Times New Roman"/>
          <w:sz w:val="24"/>
          <w:szCs w:val="24"/>
          <w:lang w:val="uk-UA"/>
        </w:rPr>
        <w:t>ів</w:t>
      </w:r>
      <w:r w:rsidR="00EA4868" w:rsidRPr="001F6EB4">
        <w:rPr>
          <w:rFonts w:ascii="Times New Roman" w:hAnsi="Times New Roman" w:cs="Times New Roman"/>
          <w:sz w:val="24"/>
          <w:szCs w:val="24"/>
          <w:lang w:val="uk-UA"/>
        </w:rPr>
        <w:t xml:space="preserve"> </w:t>
      </w:r>
      <w:r w:rsidR="00A726A7">
        <w:rPr>
          <w:rFonts w:ascii="Times New Roman" w:hAnsi="Times New Roman" w:cs="Times New Roman"/>
          <w:sz w:val="24"/>
          <w:szCs w:val="24"/>
          <w:lang w:val="uk-UA"/>
        </w:rPr>
        <w:t>н</w:t>
      </w:r>
      <w:r w:rsidR="006941A5">
        <w:rPr>
          <w:rFonts w:ascii="Times New Roman" w:hAnsi="Times New Roman" w:cs="Times New Roman"/>
          <w:sz w:val="24"/>
          <w:szCs w:val="24"/>
          <w:lang w:val="uk-UA"/>
        </w:rPr>
        <w:t>аселених пунктів Переяславської</w:t>
      </w:r>
      <w:r w:rsidR="00A726A7">
        <w:rPr>
          <w:rFonts w:ascii="Times New Roman" w:hAnsi="Times New Roman" w:cs="Times New Roman"/>
          <w:sz w:val="24"/>
          <w:szCs w:val="24"/>
          <w:lang w:val="uk-UA"/>
        </w:rPr>
        <w:t xml:space="preserve"> міської територіальної громади</w:t>
      </w:r>
      <w:r w:rsidR="00EA4868" w:rsidRPr="001F6EB4">
        <w:rPr>
          <w:rFonts w:ascii="Times New Roman" w:hAnsi="Times New Roman" w:cs="Times New Roman"/>
          <w:sz w:val="24"/>
          <w:szCs w:val="24"/>
          <w:lang w:val="uk-UA" w:eastAsia="ru-RU"/>
        </w:rPr>
        <w:t>, а також містобудівної</w:t>
      </w:r>
      <w:r w:rsidR="000D3EDF">
        <w:rPr>
          <w:rFonts w:ascii="Times New Roman" w:hAnsi="Times New Roman" w:cs="Times New Roman"/>
          <w:sz w:val="24"/>
          <w:szCs w:val="24"/>
          <w:lang w:val="uk-UA" w:eastAsia="ru-RU"/>
        </w:rPr>
        <w:t xml:space="preserve"> документації (в тому числі і детальних планів</w:t>
      </w:r>
      <w:r w:rsidR="00EA4868" w:rsidRPr="001F6EB4">
        <w:rPr>
          <w:rFonts w:ascii="Times New Roman" w:hAnsi="Times New Roman" w:cs="Times New Roman"/>
          <w:sz w:val="24"/>
          <w:szCs w:val="24"/>
          <w:lang w:val="uk-UA" w:eastAsia="ru-RU"/>
        </w:rPr>
        <w:t xml:space="preserve"> територій) з урахуванням наявних галузевих концепцій розвитку і європейських норм/стандартів у галузі сталого міського планування та будівництва дозволить визначити принципові рішення щодо розвитку, планування, забудови та іншого використання території </w:t>
      </w:r>
      <w:r w:rsidR="006941A5">
        <w:rPr>
          <w:rFonts w:ascii="Times New Roman" w:hAnsi="Times New Roman" w:cs="Times New Roman"/>
          <w:sz w:val="24"/>
          <w:szCs w:val="24"/>
          <w:shd w:val="clear" w:color="auto" w:fill="FCFCFC"/>
          <w:lang w:val="uk-UA"/>
        </w:rPr>
        <w:t>Переяславської</w:t>
      </w:r>
      <w:r w:rsidR="00A726A7" w:rsidRPr="00DE18BD">
        <w:rPr>
          <w:rFonts w:ascii="Times New Roman" w:hAnsi="Times New Roman" w:cs="Times New Roman"/>
          <w:sz w:val="24"/>
          <w:szCs w:val="24"/>
          <w:shd w:val="clear" w:color="auto" w:fill="FCFCFC"/>
          <w:lang w:val="uk-UA"/>
        </w:rPr>
        <w:t xml:space="preserve"> міської територіальної громади</w:t>
      </w:r>
      <w:r w:rsidR="00A726A7">
        <w:rPr>
          <w:rFonts w:ascii="Times New Roman" w:hAnsi="Times New Roman" w:cs="Times New Roman"/>
          <w:sz w:val="24"/>
          <w:szCs w:val="24"/>
          <w:lang w:val="uk-UA"/>
        </w:rPr>
        <w:t>,</w:t>
      </w:r>
      <w:r w:rsidR="00EA4868" w:rsidRPr="001F6EB4">
        <w:rPr>
          <w:rFonts w:ascii="Times New Roman" w:hAnsi="Times New Roman" w:cs="Times New Roman"/>
          <w:sz w:val="24"/>
          <w:szCs w:val="24"/>
          <w:lang w:val="uk-UA" w:eastAsia="ru-RU"/>
        </w:rPr>
        <w:t xml:space="preserve"> умов і обмежень використання території для містобудівних потреб, планувальну організацію території та деталізації рішення генеральн</w:t>
      </w:r>
      <w:r w:rsidR="007D25E5">
        <w:rPr>
          <w:rFonts w:ascii="Times New Roman" w:hAnsi="Times New Roman" w:cs="Times New Roman"/>
          <w:sz w:val="24"/>
          <w:szCs w:val="24"/>
          <w:lang w:val="uk-UA" w:eastAsia="ru-RU"/>
        </w:rPr>
        <w:t>их</w:t>
      </w:r>
      <w:r w:rsidR="00EA4868" w:rsidRPr="001F6EB4">
        <w:rPr>
          <w:rFonts w:ascii="Times New Roman" w:hAnsi="Times New Roman" w:cs="Times New Roman"/>
          <w:sz w:val="24"/>
          <w:szCs w:val="24"/>
          <w:lang w:val="uk-UA" w:eastAsia="ru-RU"/>
        </w:rPr>
        <w:t xml:space="preserve"> план</w:t>
      </w:r>
      <w:r w:rsidR="007D25E5">
        <w:rPr>
          <w:rFonts w:ascii="Times New Roman" w:hAnsi="Times New Roman" w:cs="Times New Roman"/>
          <w:sz w:val="24"/>
          <w:szCs w:val="24"/>
          <w:lang w:val="uk-UA" w:eastAsia="ru-RU"/>
        </w:rPr>
        <w:t>ів</w:t>
      </w:r>
      <w:r w:rsidR="00EA4868" w:rsidRPr="001F6EB4">
        <w:rPr>
          <w:rFonts w:ascii="Times New Roman" w:hAnsi="Times New Roman" w:cs="Times New Roman"/>
          <w:sz w:val="24"/>
          <w:szCs w:val="24"/>
          <w:lang w:val="uk-UA" w:eastAsia="ru-RU"/>
        </w:rPr>
        <w:t xml:space="preserve"> і </w:t>
      </w:r>
      <w:r w:rsidR="00724CC9" w:rsidRPr="001F6EB4">
        <w:rPr>
          <w:rFonts w:ascii="Times New Roman" w:hAnsi="Times New Roman" w:cs="Times New Roman"/>
          <w:sz w:val="24"/>
          <w:szCs w:val="24"/>
          <w:lang w:val="uk-UA" w:eastAsia="ru-RU"/>
        </w:rPr>
        <w:t>створить</w:t>
      </w:r>
      <w:r w:rsidR="00EA4868" w:rsidRPr="001F6EB4">
        <w:rPr>
          <w:rFonts w:ascii="Times New Roman" w:hAnsi="Times New Roman" w:cs="Times New Roman"/>
          <w:sz w:val="24"/>
          <w:szCs w:val="24"/>
          <w:lang w:val="uk-UA" w:eastAsia="ru-RU"/>
        </w:rPr>
        <w:t xml:space="preserve"> умови для залучення інвестиційних коштів.</w:t>
      </w:r>
    </w:p>
    <w:p w:rsidR="002E4519" w:rsidRDefault="006D1553" w:rsidP="00AD717A">
      <w:pPr>
        <w:pStyle w:val="a6"/>
        <w:ind w:firstLine="709"/>
        <w:jc w:val="both"/>
        <w:rPr>
          <w:rFonts w:ascii="Times New Roman" w:hAnsi="Times New Roman" w:cs="Times New Roman"/>
          <w:sz w:val="24"/>
          <w:szCs w:val="24"/>
          <w:lang w:val="uk-UA" w:eastAsia="ru-RU"/>
        </w:rPr>
      </w:pPr>
      <w:r>
        <w:rPr>
          <w:rFonts w:ascii="Times New Roman" w:hAnsi="Times New Roman" w:cs="Times New Roman"/>
          <w:sz w:val="24"/>
          <w:szCs w:val="24"/>
          <w:lang w:val="uk-UA" w:eastAsia="ru-RU"/>
        </w:rPr>
        <w:t>3.2.</w:t>
      </w:r>
      <w:r w:rsidR="008D5DE4">
        <w:rPr>
          <w:rFonts w:ascii="Times New Roman" w:hAnsi="Times New Roman" w:cs="Times New Roman"/>
          <w:sz w:val="24"/>
          <w:szCs w:val="24"/>
          <w:lang w:val="uk-UA" w:eastAsia="ru-RU"/>
        </w:rPr>
        <w:t>4</w:t>
      </w:r>
      <w:r w:rsidR="00EA4868">
        <w:rPr>
          <w:rFonts w:ascii="Times New Roman" w:hAnsi="Times New Roman" w:cs="Times New Roman"/>
          <w:sz w:val="24"/>
          <w:szCs w:val="24"/>
          <w:lang w:val="uk-UA" w:eastAsia="ru-RU"/>
        </w:rPr>
        <w:t>. Розроблення</w:t>
      </w:r>
      <w:r w:rsidR="00EA4868" w:rsidRPr="001F6EB4">
        <w:rPr>
          <w:rFonts w:ascii="Times New Roman" w:hAnsi="Times New Roman" w:cs="Times New Roman"/>
          <w:sz w:val="24"/>
          <w:szCs w:val="24"/>
          <w:lang w:val="uk-UA" w:eastAsia="ru-RU"/>
        </w:rPr>
        <w:t xml:space="preserve"> стратегічної екологічної оцінки </w:t>
      </w:r>
      <w:r w:rsidR="007D25E5">
        <w:rPr>
          <w:rFonts w:ascii="Times New Roman" w:hAnsi="Times New Roman" w:cs="Times New Roman"/>
          <w:sz w:val="24"/>
          <w:szCs w:val="24"/>
          <w:lang w:val="uk-UA" w:eastAsia="ru-RU"/>
        </w:rPr>
        <w:t xml:space="preserve">генеральних планів </w:t>
      </w:r>
      <w:r w:rsidR="006941A5">
        <w:rPr>
          <w:rFonts w:ascii="Times New Roman" w:hAnsi="Times New Roman" w:cs="Times New Roman"/>
          <w:sz w:val="24"/>
          <w:szCs w:val="24"/>
          <w:shd w:val="clear" w:color="auto" w:fill="FCFCFC"/>
          <w:lang w:val="uk-UA"/>
        </w:rPr>
        <w:t>Переяславської</w:t>
      </w:r>
      <w:r w:rsidR="00A726A7" w:rsidRPr="00DE18BD">
        <w:rPr>
          <w:rFonts w:ascii="Times New Roman" w:hAnsi="Times New Roman" w:cs="Times New Roman"/>
          <w:sz w:val="24"/>
          <w:szCs w:val="24"/>
          <w:shd w:val="clear" w:color="auto" w:fill="FCFCFC"/>
          <w:lang w:val="uk-UA"/>
        </w:rPr>
        <w:t xml:space="preserve"> міської територіальної громади</w:t>
      </w:r>
      <w:r w:rsidR="00AD717A">
        <w:rPr>
          <w:rFonts w:ascii="Times New Roman" w:hAnsi="Times New Roman" w:cs="Times New Roman"/>
          <w:sz w:val="24"/>
          <w:szCs w:val="24"/>
          <w:lang w:val="uk-UA"/>
        </w:rPr>
        <w:t xml:space="preserve"> </w:t>
      </w:r>
      <w:r w:rsidR="00EA4868" w:rsidRPr="001F6EB4">
        <w:rPr>
          <w:rFonts w:ascii="Times New Roman" w:hAnsi="Times New Roman" w:cs="Times New Roman"/>
          <w:sz w:val="24"/>
          <w:szCs w:val="24"/>
          <w:lang w:val="uk-UA" w:eastAsia="ru-RU"/>
        </w:rPr>
        <w:t xml:space="preserve">поліпшить екологічний стан навколишнього природного середовища та умов життєдіяльності населення, забезпечення сталого розвитку </w:t>
      </w:r>
      <w:r w:rsidR="006941A5">
        <w:rPr>
          <w:rFonts w:ascii="Times New Roman" w:eastAsia="Times New Roman" w:hAnsi="Times New Roman" w:cs="Times New Roman"/>
          <w:sz w:val="24"/>
          <w:szCs w:val="24"/>
          <w:lang w:val="uk-UA" w:eastAsia="ru-RU"/>
        </w:rPr>
        <w:t>Переяславської</w:t>
      </w:r>
      <w:r w:rsidR="002E4519">
        <w:rPr>
          <w:rFonts w:ascii="Times New Roman" w:eastAsia="Times New Roman" w:hAnsi="Times New Roman" w:cs="Times New Roman"/>
          <w:sz w:val="24"/>
          <w:szCs w:val="24"/>
          <w:lang w:val="uk-UA" w:eastAsia="ru-RU"/>
        </w:rPr>
        <w:t xml:space="preserve"> міської територіальної громади</w:t>
      </w:r>
      <w:r w:rsidR="007D25E5">
        <w:rPr>
          <w:rFonts w:ascii="Times New Roman" w:eastAsia="Times New Roman" w:hAnsi="Times New Roman" w:cs="Times New Roman"/>
          <w:sz w:val="24"/>
          <w:szCs w:val="24"/>
          <w:lang w:val="uk-UA" w:eastAsia="ru-RU"/>
        </w:rPr>
        <w:t>.</w:t>
      </w:r>
    </w:p>
    <w:p w:rsidR="00EA4868" w:rsidRDefault="006D1553" w:rsidP="00AD717A">
      <w:pPr>
        <w:pStyle w:val="a6"/>
        <w:ind w:firstLine="709"/>
        <w:jc w:val="both"/>
        <w:rPr>
          <w:rFonts w:ascii="Times New Roman" w:hAnsi="Times New Roman" w:cs="Times New Roman"/>
          <w:sz w:val="24"/>
          <w:szCs w:val="24"/>
          <w:lang w:val="uk-UA" w:eastAsia="ru-RU"/>
        </w:rPr>
      </w:pPr>
      <w:r>
        <w:rPr>
          <w:rFonts w:ascii="Times New Roman" w:hAnsi="Times New Roman" w:cs="Times New Roman"/>
          <w:sz w:val="24"/>
          <w:szCs w:val="24"/>
          <w:lang w:val="uk-UA" w:eastAsia="ru-RU"/>
        </w:rPr>
        <w:t>3.2.</w:t>
      </w:r>
      <w:r w:rsidR="008D5DE4">
        <w:rPr>
          <w:rFonts w:ascii="Times New Roman" w:hAnsi="Times New Roman" w:cs="Times New Roman"/>
          <w:sz w:val="24"/>
          <w:szCs w:val="24"/>
          <w:lang w:val="uk-UA" w:eastAsia="ru-RU"/>
        </w:rPr>
        <w:t>5</w:t>
      </w:r>
      <w:r w:rsidR="00EA4868">
        <w:rPr>
          <w:rFonts w:ascii="Times New Roman" w:hAnsi="Times New Roman" w:cs="Times New Roman"/>
          <w:sz w:val="24"/>
          <w:szCs w:val="24"/>
          <w:lang w:val="uk-UA" w:eastAsia="ru-RU"/>
        </w:rPr>
        <w:t xml:space="preserve">. </w:t>
      </w:r>
      <w:r w:rsidR="00AD717A">
        <w:rPr>
          <w:rFonts w:ascii="Times New Roman" w:hAnsi="Times New Roman" w:cs="Times New Roman"/>
          <w:sz w:val="24"/>
          <w:szCs w:val="24"/>
          <w:lang w:val="uk-UA" w:eastAsia="ru-RU"/>
        </w:rPr>
        <w:t>Корегування</w:t>
      </w:r>
      <w:r w:rsidR="00621BAC">
        <w:rPr>
          <w:rFonts w:ascii="Times New Roman" w:hAnsi="Times New Roman" w:cs="Times New Roman"/>
          <w:sz w:val="24"/>
          <w:szCs w:val="24"/>
          <w:lang w:val="uk-UA" w:eastAsia="ru-RU"/>
        </w:rPr>
        <w:t xml:space="preserve"> та розроблення</w:t>
      </w:r>
      <w:r w:rsidR="00AD717A">
        <w:rPr>
          <w:rFonts w:ascii="Times New Roman" w:hAnsi="Times New Roman" w:cs="Times New Roman"/>
          <w:sz w:val="24"/>
          <w:szCs w:val="24"/>
          <w:lang w:val="uk-UA" w:eastAsia="ru-RU"/>
        </w:rPr>
        <w:t xml:space="preserve"> п</w:t>
      </w:r>
      <w:r w:rsidR="00EA4868" w:rsidRPr="001F6EB4">
        <w:rPr>
          <w:rFonts w:ascii="Times New Roman" w:hAnsi="Times New Roman" w:cs="Times New Roman"/>
          <w:sz w:val="24"/>
          <w:szCs w:val="24"/>
          <w:lang w:val="uk-UA" w:eastAsia="ru-RU"/>
        </w:rPr>
        <w:t>лан</w:t>
      </w:r>
      <w:r w:rsidR="007D25E5">
        <w:rPr>
          <w:rFonts w:ascii="Times New Roman" w:hAnsi="Times New Roman" w:cs="Times New Roman"/>
          <w:sz w:val="24"/>
          <w:szCs w:val="24"/>
          <w:lang w:val="uk-UA" w:eastAsia="ru-RU"/>
        </w:rPr>
        <w:t>ів зонування територій населених пунктів</w:t>
      </w:r>
      <w:r w:rsidR="00EA4868" w:rsidRPr="001F6EB4">
        <w:rPr>
          <w:rFonts w:ascii="Times New Roman" w:hAnsi="Times New Roman" w:cs="Times New Roman"/>
          <w:sz w:val="24"/>
          <w:szCs w:val="24"/>
          <w:lang w:val="uk-UA" w:eastAsia="ru-RU"/>
        </w:rPr>
        <w:t xml:space="preserve"> </w:t>
      </w:r>
      <w:r w:rsidR="006941A5">
        <w:rPr>
          <w:rFonts w:ascii="Times New Roman" w:hAnsi="Times New Roman" w:cs="Times New Roman"/>
          <w:sz w:val="24"/>
          <w:szCs w:val="24"/>
          <w:shd w:val="clear" w:color="auto" w:fill="FCFCFC"/>
          <w:lang w:val="uk-UA"/>
        </w:rPr>
        <w:t>Переяславської</w:t>
      </w:r>
      <w:r w:rsidR="00AD717A" w:rsidRPr="00DE18BD">
        <w:rPr>
          <w:rFonts w:ascii="Times New Roman" w:hAnsi="Times New Roman" w:cs="Times New Roman"/>
          <w:sz w:val="24"/>
          <w:szCs w:val="24"/>
          <w:shd w:val="clear" w:color="auto" w:fill="FCFCFC"/>
          <w:lang w:val="uk-UA"/>
        </w:rPr>
        <w:t xml:space="preserve"> міської територіальної громади</w:t>
      </w:r>
      <w:r w:rsidR="00AD717A">
        <w:rPr>
          <w:rFonts w:ascii="Times New Roman" w:hAnsi="Times New Roman" w:cs="Times New Roman"/>
          <w:sz w:val="24"/>
          <w:szCs w:val="24"/>
          <w:lang w:val="uk-UA" w:eastAsia="ru-RU"/>
        </w:rPr>
        <w:t xml:space="preserve"> необхідні</w:t>
      </w:r>
      <w:r w:rsidR="00EA4868" w:rsidRPr="001F6EB4">
        <w:rPr>
          <w:rFonts w:ascii="Times New Roman" w:hAnsi="Times New Roman" w:cs="Times New Roman"/>
          <w:sz w:val="24"/>
          <w:szCs w:val="24"/>
          <w:lang w:val="uk-UA" w:eastAsia="ru-RU"/>
        </w:rPr>
        <w:t xml:space="preserve"> для визначення умов і обмежень використання території для </w:t>
      </w:r>
      <w:r w:rsidR="00EA4868">
        <w:rPr>
          <w:rFonts w:ascii="Times New Roman" w:hAnsi="Times New Roman" w:cs="Times New Roman"/>
          <w:sz w:val="24"/>
          <w:szCs w:val="24"/>
          <w:lang w:val="uk-UA" w:eastAsia="ru-RU"/>
        </w:rPr>
        <w:t>містобудівних потреб, а розроблення</w:t>
      </w:r>
      <w:r w:rsidR="00EA4868" w:rsidRPr="001F6EB4">
        <w:rPr>
          <w:rFonts w:ascii="Times New Roman" w:hAnsi="Times New Roman" w:cs="Times New Roman"/>
          <w:sz w:val="24"/>
          <w:szCs w:val="24"/>
          <w:lang w:val="uk-UA" w:eastAsia="ru-RU"/>
        </w:rPr>
        <w:t xml:space="preserve"> детальних планів територій - для планувальної організації території та деталізації рішення щодо уточнення</w:t>
      </w:r>
      <w:r w:rsidR="00AD717A">
        <w:rPr>
          <w:rFonts w:ascii="Times New Roman" w:hAnsi="Times New Roman" w:cs="Times New Roman"/>
          <w:sz w:val="24"/>
          <w:szCs w:val="24"/>
          <w:lang w:val="uk-UA" w:eastAsia="ru-RU"/>
        </w:rPr>
        <w:t xml:space="preserve"> генеральн</w:t>
      </w:r>
      <w:r w:rsidR="007D25E5">
        <w:rPr>
          <w:rFonts w:ascii="Times New Roman" w:hAnsi="Times New Roman" w:cs="Times New Roman"/>
          <w:sz w:val="24"/>
          <w:szCs w:val="24"/>
          <w:lang w:val="uk-UA" w:eastAsia="ru-RU"/>
        </w:rPr>
        <w:t>их</w:t>
      </w:r>
      <w:r w:rsidR="00AD717A">
        <w:rPr>
          <w:rFonts w:ascii="Times New Roman" w:hAnsi="Times New Roman" w:cs="Times New Roman"/>
          <w:sz w:val="24"/>
          <w:szCs w:val="24"/>
          <w:lang w:val="uk-UA" w:eastAsia="ru-RU"/>
        </w:rPr>
        <w:t xml:space="preserve"> план</w:t>
      </w:r>
      <w:r w:rsidR="007D25E5">
        <w:rPr>
          <w:rFonts w:ascii="Times New Roman" w:hAnsi="Times New Roman" w:cs="Times New Roman"/>
          <w:sz w:val="24"/>
          <w:szCs w:val="24"/>
          <w:lang w:val="uk-UA" w:eastAsia="ru-RU"/>
        </w:rPr>
        <w:t>ів населених пунктів</w:t>
      </w:r>
      <w:r w:rsidR="007D25E5" w:rsidRPr="001F6EB4">
        <w:rPr>
          <w:rFonts w:ascii="Times New Roman" w:hAnsi="Times New Roman" w:cs="Times New Roman"/>
          <w:sz w:val="24"/>
          <w:szCs w:val="24"/>
          <w:lang w:val="uk-UA" w:eastAsia="ru-RU"/>
        </w:rPr>
        <w:t xml:space="preserve"> </w:t>
      </w:r>
      <w:r w:rsidR="006941A5">
        <w:rPr>
          <w:rFonts w:ascii="Times New Roman" w:hAnsi="Times New Roman" w:cs="Times New Roman"/>
          <w:sz w:val="24"/>
          <w:szCs w:val="24"/>
          <w:shd w:val="clear" w:color="auto" w:fill="FCFCFC"/>
          <w:lang w:val="uk-UA"/>
        </w:rPr>
        <w:t>Переяславської</w:t>
      </w:r>
      <w:r w:rsidR="007D25E5" w:rsidRPr="00DE18BD">
        <w:rPr>
          <w:rFonts w:ascii="Times New Roman" w:hAnsi="Times New Roman" w:cs="Times New Roman"/>
          <w:sz w:val="24"/>
          <w:szCs w:val="24"/>
          <w:shd w:val="clear" w:color="auto" w:fill="FCFCFC"/>
          <w:lang w:val="uk-UA"/>
        </w:rPr>
        <w:t xml:space="preserve"> міської територіальної громади</w:t>
      </w:r>
      <w:r w:rsidR="00EA4868" w:rsidRPr="001F6EB4">
        <w:rPr>
          <w:rFonts w:ascii="Times New Roman" w:hAnsi="Times New Roman" w:cs="Times New Roman"/>
          <w:sz w:val="24"/>
          <w:szCs w:val="24"/>
          <w:lang w:val="uk-UA" w:eastAsia="ru-RU"/>
        </w:rPr>
        <w:t>.</w:t>
      </w:r>
    </w:p>
    <w:p w:rsidR="004E29E1" w:rsidRPr="001F6EB4" w:rsidRDefault="004E29E1" w:rsidP="00AD717A">
      <w:pPr>
        <w:pStyle w:val="a6"/>
        <w:ind w:firstLine="709"/>
        <w:jc w:val="both"/>
        <w:rPr>
          <w:rFonts w:ascii="Times New Roman" w:hAnsi="Times New Roman" w:cs="Times New Roman"/>
          <w:sz w:val="24"/>
          <w:szCs w:val="24"/>
          <w:lang w:val="uk-UA" w:eastAsia="ru-RU"/>
        </w:rPr>
      </w:pPr>
    </w:p>
    <w:p w:rsidR="00EA4868" w:rsidRPr="001F6EB4" w:rsidRDefault="006D1553" w:rsidP="00EA4868">
      <w:pPr>
        <w:pStyle w:val="a6"/>
        <w:ind w:firstLine="567"/>
        <w:jc w:val="both"/>
        <w:rPr>
          <w:rFonts w:ascii="Times New Roman" w:hAnsi="Times New Roman" w:cs="Times New Roman"/>
          <w:color w:val="000000"/>
          <w:sz w:val="24"/>
          <w:szCs w:val="24"/>
          <w:shd w:val="clear" w:color="auto" w:fill="FFFFFF"/>
          <w:lang w:val="uk-UA"/>
        </w:rPr>
      </w:pPr>
      <w:r>
        <w:rPr>
          <w:rFonts w:ascii="Times New Roman" w:hAnsi="Times New Roman" w:cs="Times New Roman"/>
          <w:color w:val="000000"/>
          <w:sz w:val="24"/>
          <w:szCs w:val="24"/>
          <w:shd w:val="clear" w:color="auto" w:fill="FFFFFF"/>
          <w:lang w:val="uk-UA"/>
        </w:rPr>
        <w:lastRenderedPageBreak/>
        <w:t>3.2.</w:t>
      </w:r>
      <w:r w:rsidR="008D5DE4">
        <w:rPr>
          <w:rFonts w:ascii="Times New Roman" w:hAnsi="Times New Roman" w:cs="Times New Roman"/>
          <w:color w:val="000000"/>
          <w:sz w:val="24"/>
          <w:szCs w:val="24"/>
          <w:shd w:val="clear" w:color="auto" w:fill="FFFFFF"/>
          <w:lang w:val="uk-UA"/>
        </w:rPr>
        <w:t>6</w:t>
      </w:r>
      <w:r w:rsidR="00EA4868">
        <w:rPr>
          <w:rFonts w:ascii="Times New Roman" w:hAnsi="Times New Roman" w:cs="Times New Roman"/>
          <w:color w:val="000000"/>
          <w:sz w:val="24"/>
          <w:szCs w:val="24"/>
          <w:shd w:val="clear" w:color="auto" w:fill="FFFFFF"/>
          <w:lang w:val="uk-UA"/>
        </w:rPr>
        <w:t>.</w:t>
      </w:r>
      <w:r w:rsidR="007D25E5">
        <w:rPr>
          <w:rFonts w:ascii="Times New Roman" w:hAnsi="Times New Roman" w:cs="Times New Roman"/>
          <w:color w:val="000000"/>
          <w:sz w:val="24"/>
          <w:szCs w:val="24"/>
          <w:shd w:val="clear" w:color="auto" w:fill="FFFFFF"/>
          <w:lang w:val="uk-UA"/>
        </w:rPr>
        <w:t xml:space="preserve"> Перевірк</w:t>
      </w:r>
      <w:r w:rsidR="00EF49B6">
        <w:rPr>
          <w:rFonts w:ascii="Times New Roman" w:hAnsi="Times New Roman" w:cs="Times New Roman"/>
          <w:color w:val="000000"/>
          <w:sz w:val="24"/>
          <w:szCs w:val="24"/>
          <w:shd w:val="clear" w:color="auto" w:fill="FFFFFF"/>
          <w:lang w:val="uk-UA"/>
        </w:rPr>
        <w:t xml:space="preserve">а управлінням містобудування, </w:t>
      </w:r>
      <w:r w:rsidR="007D25E5">
        <w:rPr>
          <w:rFonts w:ascii="Times New Roman" w:hAnsi="Times New Roman" w:cs="Times New Roman"/>
          <w:color w:val="000000"/>
          <w:sz w:val="24"/>
          <w:szCs w:val="24"/>
          <w:shd w:val="clear" w:color="auto" w:fill="FFFFFF"/>
          <w:lang w:val="uk-UA"/>
        </w:rPr>
        <w:t>архітектури</w:t>
      </w:r>
      <w:r w:rsidR="00EF49B6">
        <w:rPr>
          <w:rFonts w:ascii="Times New Roman" w:hAnsi="Times New Roman" w:cs="Times New Roman"/>
          <w:color w:val="000000"/>
          <w:sz w:val="24"/>
          <w:szCs w:val="24"/>
          <w:shd w:val="clear" w:color="auto" w:fill="FFFFFF"/>
          <w:lang w:val="uk-UA"/>
        </w:rPr>
        <w:t xml:space="preserve"> та використання земель виконавчого комітету</w:t>
      </w:r>
      <w:r w:rsidR="007D25E5">
        <w:rPr>
          <w:rFonts w:ascii="Times New Roman" w:hAnsi="Times New Roman" w:cs="Times New Roman"/>
          <w:color w:val="000000"/>
          <w:sz w:val="24"/>
          <w:szCs w:val="24"/>
          <w:shd w:val="clear" w:color="auto" w:fill="FFFFFF"/>
          <w:lang w:val="uk-UA"/>
        </w:rPr>
        <w:t xml:space="preserve"> </w:t>
      </w:r>
      <w:r w:rsidR="00FC7593">
        <w:rPr>
          <w:rFonts w:ascii="Times New Roman" w:hAnsi="Times New Roman" w:cs="Times New Roman"/>
          <w:sz w:val="24"/>
          <w:szCs w:val="24"/>
          <w:shd w:val="clear" w:color="auto" w:fill="FCFCFC"/>
          <w:lang w:val="uk-UA"/>
        </w:rPr>
        <w:t>Переяславської</w:t>
      </w:r>
      <w:r w:rsidR="00FC7593">
        <w:rPr>
          <w:rFonts w:ascii="Times New Roman" w:hAnsi="Times New Roman" w:cs="Times New Roman"/>
          <w:color w:val="000000"/>
          <w:sz w:val="24"/>
          <w:szCs w:val="24"/>
          <w:shd w:val="clear" w:color="auto" w:fill="FFFFFF"/>
          <w:lang w:val="uk-UA"/>
        </w:rPr>
        <w:t xml:space="preserve"> </w:t>
      </w:r>
      <w:r w:rsidR="007D25E5">
        <w:rPr>
          <w:rFonts w:ascii="Times New Roman" w:hAnsi="Times New Roman" w:cs="Times New Roman"/>
          <w:color w:val="000000"/>
          <w:sz w:val="24"/>
          <w:szCs w:val="24"/>
          <w:shd w:val="clear" w:color="auto" w:fill="FFFFFF"/>
          <w:lang w:val="uk-UA"/>
        </w:rPr>
        <w:t xml:space="preserve"> міської ради д</w:t>
      </w:r>
      <w:r w:rsidR="00EA4868">
        <w:rPr>
          <w:rFonts w:ascii="Times New Roman" w:hAnsi="Times New Roman" w:cs="Times New Roman"/>
          <w:color w:val="000000"/>
          <w:sz w:val="24"/>
          <w:szCs w:val="24"/>
          <w:shd w:val="clear" w:color="auto" w:fill="FFFFFF"/>
          <w:lang w:val="uk-UA"/>
        </w:rPr>
        <w:t xml:space="preserve">отримання </w:t>
      </w:r>
      <w:r w:rsidR="007D25E5">
        <w:rPr>
          <w:rFonts w:ascii="Times New Roman" w:hAnsi="Times New Roman" w:cs="Times New Roman"/>
          <w:color w:val="000000"/>
          <w:sz w:val="24"/>
          <w:szCs w:val="24"/>
          <w:shd w:val="clear" w:color="auto" w:fill="FFFFFF"/>
          <w:lang w:val="uk-UA"/>
        </w:rPr>
        <w:t xml:space="preserve">розробниками містобудівних документацій </w:t>
      </w:r>
      <w:r w:rsidR="00EA4868" w:rsidRPr="001F6EB4">
        <w:rPr>
          <w:rFonts w:ascii="Times New Roman" w:hAnsi="Times New Roman" w:cs="Times New Roman"/>
          <w:color w:val="000000"/>
          <w:sz w:val="24"/>
          <w:szCs w:val="24"/>
          <w:shd w:val="clear" w:color="auto" w:fill="FFFFFF"/>
          <w:lang w:val="uk-UA"/>
        </w:rPr>
        <w:t>вимог щодо охорони навко</w:t>
      </w:r>
      <w:r w:rsidR="00724CC9">
        <w:rPr>
          <w:rFonts w:ascii="Times New Roman" w:hAnsi="Times New Roman" w:cs="Times New Roman"/>
          <w:color w:val="000000"/>
          <w:sz w:val="24"/>
          <w:szCs w:val="24"/>
          <w:shd w:val="clear" w:color="auto" w:fill="FFFFFF"/>
          <w:lang w:val="uk-UA"/>
        </w:rPr>
        <w:t>лишнього природного  середовища та</w:t>
      </w:r>
      <w:r w:rsidR="00EA4868" w:rsidRPr="001F6EB4">
        <w:rPr>
          <w:rFonts w:ascii="Times New Roman" w:hAnsi="Times New Roman" w:cs="Times New Roman"/>
          <w:color w:val="000000"/>
          <w:sz w:val="24"/>
          <w:szCs w:val="24"/>
          <w:shd w:val="clear" w:color="auto" w:fill="FFFFFF"/>
          <w:lang w:val="uk-UA"/>
        </w:rPr>
        <w:t xml:space="preserve"> раціонального використання територій, охорони  історико-культурної   спадщини,</w:t>
      </w:r>
      <w:r w:rsidR="00724CC9">
        <w:rPr>
          <w:rFonts w:ascii="Times New Roman" w:hAnsi="Times New Roman" w:cs="Times New Roman"/>
          <w:color w:val="000000"/>
          <w:sz w:val="24"/>
          <w:szCs w:val="24"/>
          <w:shd w:val="clear" w:color="auto" w:fill="FFFFFF"/>
          <w:lang w:val="uk-UA"/>
        </w:rPr>
        <w:t xml:space="preserve"> </w:t>
      </w:r>
      <w:r w:rsidR="00EA4868" w:rsidRPr="001F6EB4">
        <w:rPr>
          <w:rFonts w:ascii="Times New Roman" w:hAnsi="Times New Roman" w:cs="Times New Roman"/>
          <w:color w:val="000000"/>
          <w:sz w:val="24"/>
          <w:szCs w:val="24"/>
          <w:shd w:val="clear" w:color="auto" w:fill="FFFFFF"/>
          <w:lang w:val="uk-UA"/>
        </w:rPr>
        <w:t xml:space="preserve"> земельно-господарського устрою. </w:t>
      </w:r>
    </w:p>
    <w:p w:rsidR="00673FF0" w:rsidRPr="0069676B" w:rsidRDefault="006D1553" w:rsidP="0069676B">
      <w:pPr>
        <w:pStyle w:val="a6"/>
        <w:ind w:firstLine="567"/>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3.2.</w:t>
      </w:r>
      <w:r w:rsidR="008D5DE4">
        <w:rPr>
          <w:rFonts w:ascii="Times New Roman" w:hAnsi="Times New Roman" w:cs="Times New Roman"/>
          <w:color w:val="000000"/>
          <w:sz w:val="24"/>
          <w:szCs w:val="24"/>
          <w:lang w:val="uk-UA"/>
        </w:rPr>
        <w:t>7</w:t>
      </w:r>
      <w:r w:rsidR="00EA4868">
        <w:rPr>
          <w:rFonts w:ascii="Times New Roman" w:hAnsi="Times New Roman" w:cs="Times New Roman"/>
          <w:color w:val="000000"/>
          <w:sz w:val="24"/>
          <w:szCs w:val="24"/>
          <w:lang w:val="uk-UA"/>
        </w:rPr>
        <w:t xml:space="preserve">. </w:t>
      </w:r>
      <w:r w:rsidR="007D25E5">
        <w:rPr>
          <w:rFonts w:ascii="Times New Roman" w:hAnsi="Times New Roman" w:cs="Times New Roman"/>
          <w:color w:val="000000"/>
          <w:sz w:val="24"/>
          <w:szCs w:val="24"/>
          <w:lang w:val="uk-UA"/>
        </w:rPr>
        <w:t xml:space="preserve">Розроблення </w:t>
      </w:r>
      <w:r w:rsidR="008D5DE4">
        <w:rPr>
          <w:rFonts w:ascii="Times New Roman" w:hAnsi="Times New Roman" w:cs="Times New Roman"/>
          <w:color w:val="000000"/>
          <w:sz w:val="24"/>
          <w:szCs w:val="24"/>
          <w:lang w:val="uk-UA"/>
        </w:rPr>
        <w:t>містобудівної документації</w:t>
      </w:r>
      <w:r w:rsidR="007D25E5">
        <w:rPr>
          <w:rFonts w:ascii="Times New Roman" w:hAnsi="Times New Roman" w:cs="Times New Roman"/>
          <w:color w:val="000000"/>
          <w:sz w:val="24"/>
          <w:szCs w:val="24"/>
          <w:lang w:val="uk-UA"/>
        </w:rPr>
        <w:t xml:space="preserve"> щодо розвит</w:t>
      </w:r>
      <w:r w:rsidR="00EA4868">
        <w:rPr>
          <w:rFonts w:ascii="Times New Roman" w:hAnsi="Times New Roman" w:cs="Times New Roman"/>
          <w:color w:val="000000"/>
          <w:sz w:val="24"/>
          <w:szCs w:val="24"/>
          <w:lang w:val="uk-UA"/>
        </w:rPr>
        <w:t>к</w:t>
      </w:r>
      <w:r w:rsidR="007D25E5">
        <w:rPr>
          <w:rFonts w:ascii="Times New Roman" w:hAnsi="Times New Roman" w:cs="Times New Roman"/>
          <w:color w:val="000000"/>
          <w:sz w:val="24"/>
          <w:szCs w:val="24"/>
          <w:lang w:val="uk-UA"/>
        </w:rPr>
        <w:t>у</w:t>
      </w:r>
      <w:r w:rsidR="00EA4868" w:rsidRPr="001F6EB4">
        <w:rPr>
          <w:rFonts w:ascii="Times New Roman" w:hAnsi="Times New Roman" w:cs="Times New Roman"/>
          <w:color w:val="000000"/>
          <w:sz w:val="24"/>
          <w:szCs w:val="24"/>
          <w:lang w:val="uk-UA"/>
        </w:rPr>
        <w:t xml:space="preserve"> інжене</w:t>
      </w:r>
      <w:r w:rsidR="00EA4868">
        <w:rPr>
          <w:rFonts w:ascii="Times New Roman" w:hAnsi="Times New Roman" w:cs="Times New Roman"/>
          <w:color w:val="000000"/>
          <w:sz w:val="24"/>
          <w:szCs w:val="24"/>
          <w:lang w:val="uk-UA"/>
        </w:rPr>
        <w:t xml:space="preserve">рно-транспортної </w:t>
      </w:r>
      <w:r w:rsidR="00EF49B6">
        <w:rPr>
          <w:rFonts w:ascii="Times New Roman" w:hAnsi="Times New Roman" w:cs="Times New Roman"/>
          <w:color w:val="000000"/>
          <w:sz w:val="24"/>
          <w:szCs w:val="24"/>
          <w:lang w:val="uk-UA"/>
        </w:rPr>
        <w:t xml:space="preserve">інфраструктури </w:t>
      </w:r>
      <w:r w:rsidR="008D5DE4">
        <w:rPr>
          <w:rFonts w:ascii="Times New Roman" w:hAnsi="Times New Roman" w:cs="Times New Roman"/>
          <w:color w:val="000000"/>
          <w:sz w:val="24"/>
          <w:szCs w:val="24"/>
          <w:lang w:val="uk-UA"/>
        </w:rPr>
        <w:t xml:space="preserve">Переяславської міської </w:t>
      </w:r>
      <w:r w:rsidR="00EF49B6">
        <w:rPr>
          <w:rFonts w:ascii="Times New Roman" w:hAnsi="Times New Roman" w:cs="Times New Roman"/>
          <w:color w:val="000000"/>
          <w:sz w:val="24"/>
          <w:szCs w:val="24"/>
          <w:lang w:val="uk-UA"/>
        </w:rPr>
        <w:t>територіальної громади</w:t>
      </w:r>
      <w:r w:rsidR="00EA4868">
        <w:rPr>
          <w:rFonts w:ascii="Times New Roman" w:hAnsi="Times New Roman" w:cs="Times New Roman"/>
          <w:color w:val="000000"/>
          <w:sz w:val="24"/>
          <w:szCs w:val="24"/>
          <w:lang w:val="uk-UA"/>
        </w:rPr>
        <w:t>.</w:t>
      </w:r>
    </w:p>
    <w:p w:rsidR="009C24C8" w:rsidRDefault="006D1553" w:rsidP="000919F8">
      <w:pPr>
        <w:pStyle w:val="a6"/>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3.2.</w:t>
      </w:r>
      <w:r w:rsidR="008D5DE4">
        <w:rPr>
          <w:rFonts w:ascii="Times New Roman" w:hAnsi="Times New Roman" w:cs="Times New Roman"/>
          <w:sz w:val="24"/>
          <w:szCs w:val="24"/>
          <w:shd w:val="clear" w:color="auto" w:fill="FFFFFF"/>
          <w:lang w:val="uk-UA"/>
        </w:rPr>
        <w:t>8</w:t>
      </w:r>
      <w:r w:rsidR="009C24C8" w:rsidRPr="009C24C8">
        <w:rPr>
          <w:rFonts w:ascii="Times New Roman" w:hAnsi="Times New Roman" w:cs="Times New Roman"/>
          <w:sz w:val="24"/>
          <w:szCs w:val="24"/>
          <w:shd w:val="clear" w:color="auto" w:fill="FFFFFF"/>
          <w:lang w:val="uk-UA"/>
        </w:rPr>
        <w:t xml:space="preserve">. </w:t>
      </w:r>
      <w:r w:rsidR="00C54725">
        <w:rPr>
          <w:rFonts w:ascii="Times New Roman" w:hAnsi="Times New Roman" w:cs="Times New Roman"/>
          <w:sz w:val="24"/>
          <w:szCs w:val="24"/>
          <w:shd w:val="clear" w:color="auto" w:fill="FFFFFF"/>
          <w:lang w:val="uk-UA"/>
        </w:rPr>
        <w:t>Розроблення звітів містобудівного моніторингу для в</w:t>
      </w:r>
      <w:r w:rsidR="00C54725" w:rsidRPr="00C54725">
        <w:rPr>
          <w:rFonts w:ascii="Times New Roman" w:hAnsi="Times New Roman" w:cs="Times New Roman"/>
          <w:sz w:val="24"/>
          <w:szCs w:val="24"/>
          <w:shd w:val="clear" w:color="auto" w:fill="FFFFFF"/>
          <w:lang w:val="uk-UA"/>
        </w:rPr>
        <w:t>несення змін до</w:t>
      </w:r>
      <w:r w:rsidR="00C54725">
        <w:rPr>
          <w:rFonts w:ascii="Times New Roman" w:hAnsi="Times New Roman" w:cs="Times New Roman"/>
          <w:sz w:val="24"/>
          <w:szCs w:val="24"/>
          <w:shd w:val="clear" w:color="auto" w:fill="FFFFFF"/>
          <w:lang w:val="uk-UA"/>
        </w:rPr>
        <w:t xml:space="preserve"> діючої</w:t>
      </w:r>
      <w:r w:rsidR="00C54725" w:rsidRPr="00C54725">
        <w:rPr>
          <w:rFonts w:ascii="Times New Roman" w:hAnsi="Times New Roman" w:cs="Times New Roman"/>
          <w:sz w:val="24"/>
          <w:szCs w:val="24"/>
          <w:shd w:val="clear" w:color="auto" w:fill="FFFFFF"/>
          <w:lang w:val="uk-UA"/>
        </w:rPr>
        <w:t xml:space="preserve"> містобудівної д</w:t>
      </w:r>
      <w:r w:rsidR="00C54725">
        <w:rPr>
          <w:rFonts w:ascii="Times New Roman" w:hAnsi="Times New Roman" w:cs="Times New Roman"/>
          <w:sz w:val="24"/>
          <w:szCs w:val="24"/>
          <w:shd w:val="clear" w:color="auto" w:fill="FFFFFF"/>
          <w:lang w:val="uk-UA"/>
        </w:rPr>
        <w:t>окументації.</w:t>
      </w:r>
    </w:p>
    <w:p w:rsidR="008C01DF" w:rsidRPr="00C54725" w:rsidRDefault="008C01DF" w:rsidP="000919F8">
      <w:pPr>
        <w:pStyle w:val="a6"/>
        <w:ind w:firstLine="567"/>
        <w:jc w:val="both"/>
        <w:rPr>
          <w:rFonts w:ascii="Times New Roman" w:hAnsi="Times New Roman" w:cs="Times New Roman"/>
          <w:sz w:val="24"/>
          <w:szCs w:val="24"/>
          <w:lang w:val="uk-UA"/>
        </w:rPr>
      </w:pPr>
    </w:p>
    <w:p w:rsidR="009D1E6E" w:rsidRPr="001319C9" w:rsidRDefault="009D1E6E" w:rsidP="000919F8">
      <w:pPr>
        <w:spacing w:line="240" w:lineRule="auto"/>
        <w:jc w:val="center"/>
        <w:rPr>
          <w:rFonts w:ascii="Times New Roman" w:hAnsi="Times New Roman" w:cs="Times New Roman"/>
          <w:b/>
          <w:bCs/>
          <w:sz w:val="24"/>
          <w:szCs w:val="24"/>
          <w:lang w:val="uk-UA"/>
        </w:rPr>
      </w:pPr>
      <w:r w:rsidRPr="001319C9">
        <w:rPr>
          <w:rFonts w:ascii="Times New Roman" w:hAnsi="Times New Roman" w:cs="Times New Roman"/>
          <w:b/>
          <w:bCs/>
          <w:sz w:val="24"/>
          <w:szCs w:val="24"/>
          <w:lang w:val="uk-UA"/>
        </w:rPr>
        <w:t>4. Фінансування Програми</w:t>
      </w:r>
    </w:p>
    <w:p w:rsidR="007F39CC" w:rsidRPr="007F39CC" w:rsidRDefault="009D1E6E" w:rsidP="000919F8">
      <w:pPr>
        <w:pStyle w:val="a4"/>
        <w:spacing w:before="0" w:beforeAutospacing="0" w:after="0" w:afterAutospacing="0"/>
        <w:ind w:firstLine="709"/>
        <w:jc w:val="both"/>
        <w:rPr>
          <w:lang w:val="uk-UA"/>
        </w:rPr>
      </w:pPr>
      <w:r w:rsidRPr="0052753F">
        <w:rPr>
          <w:lang w:val="uk-UA"/>
        </w:rPr>
        <w:t>Реалізацію Програми передбачається здійснювати за рахунок коштів бюджету</w:t>
      </w:r>
      <w:r w:rsidR="00E6385E">
        <w:rPr>
          <w:lang w:val="uk-UA"/>
        </w:rPr>
        <w:t xml:space="preserve"> </w:t>
      </w:r>
      <w:r w:rsidR="00FC7593">
        <w:rPr>
          <w:shd w:val="clear" w:color="auto" w:fill="FCFCFC"/>
          <w:lang w:val="uk-UA"/>
        </w:rPr>
        <w:t>Переяславської</w:t>
      </w:r>
      <w:r w:rsidR="00FC7593">
        <w:rPr>
          <w:lang w:val="uk-UA"/>
        </w:rPr>
        <w:t xml:space="preserve"> </w:t>
      </w:r>
      <w:r w:rsidR="00E6385E">
        <w:rPr>
          <w:lang w:val="uk-UA"/>
        </w:rPr>
        <w:t>міської територіальної громади</w:t>
      </w:r>
      <w:r w:rsidRPr="0052753F">
        <w:rPr>
          <w:lang w:val="uk-UA"/>
        </w:rPr>
        <w:t>, в межах обсягів асигнувань затверджених міською радою, виходячи з його реальних можлив</w:t>
      </w:r>
      <w:r w:rsidR="008D5DE4">
        <w:rPr>
          <w:lang w:val="uk-UA"/>
        </w:rPr>
        <w:t>остей та пріоритетів</w:t>
      </w:r>
      <w:r w:rsidRPr="0052753F">
        <w:rPr>
          <w:lang w:val="uk-UA"/>
        </w:rPr>
        <w:t>, коштів потенційних інвесторів, благодійних внесків та інших надходжень, відповідно чинному законодавс</w:t>
      </w:r>
      <w:r w:rsidR="002C6016">
        <w:rPr>
          <w:lang w:val="uk-UA"/>
        </w:rPr>
        <w:t>тву України, згідно</w:t>
      </w:r>
      <w:r>
        <w:rPr>
          <w:lang w:val="uk-UA"/>
        </w:rPr>
        <w:t xml:space="preserve"> заходів наведених нижче у таблиці</w:t>
      </w:r>
      <w:r w:rsidR="006854EB">
        <w:rPr>
          <w:lang w:val="uk-UA"/>
        </w:rPr>
        <w:t xml:space="preserve"> 1 та таблиці 2</w:t>
      </w:r>
      <w:r w:rsidRPr="0052753F">
        <w:rPr>
          <w:lang w:val="uk-UA"/>
        </w:rPr>
        <w:t>, а також  інших джерел, не заборонених законодавством України.</w:t>
      </w:r>
      <w:r w:rsidR="007F39CC">
        <w:rPr>
          <w:color w:val="252924"/>
          <w:sz w:val="28"/>
          <w:szCs w:val="28"/>
          <w:lang w:val="uk-UA"/>
        </w:rPr>
        <w:t xml:space="preserve"> </w:t>
      </w:r>
      <w:r w:rsidR="007F39CC" w:rsidRPr="007F39CC">
        <w:rPr>
          <w:lang w:val="uk-UA"/>
        </w:rPr>
        <w:t xml:space="preserve">У разі </w:t>
      </w:r>
      <w:r w:rsidR="007F39CC">
        <w:rPr>
          <w:lang w:val="uk-UA"/>
        </w:rPr>
        <w:t xml:space="preserve">можливого </w:t>
      </w:r>
      <w:r w:rsidR="007F39CC" w:rsidRPr="007F39CC">
        <w:rPr>
          <w:lang w:val="uk-UA"/>
        </w:rPr>
        <w:t xml:space="preserve">фінансування </w:t>
      </w:r>
      <w:r w:rsidR="007F39CC" w:rsidRPr="007F39CC">
        <w:t>з державного (</w:t>
      </w:r>
      <w:r w:rsidR="007F39CC" w:rsidRPr="007F39CC">
        <w:rPr>
          <w:lang w:val="uk-UA"/>
        </w:rPr>
        <w:t>обласного</w:t>
      </w:r>
      <w:r w:rsidR="007F39CC" w:rsidRPr="007F39CC">
        <w:t xml:space="preserve">) бюджету можливо </w:t>
      </w:r>
      <w:r w:rsidR="007F39CC" w:rsidRPr="007F39CC">
        <w:rPr>
          <w:lang w:val="uk-UA"/>
        </w:rPr>
        <w:t>проводити фінансування з міського бюджету</w:t>
      </w:r>
      <w:r w:rsidR="007F39CC" w:rsidRPr="007F39CC">
        <w:t xml:space="preserve"> на умовах співфінансування в межах коштів передбачених </w:t>
      </w:r>
      <w:r w:rsidR="007F39CC" w:rsidRPr="007F39CC">
        <w:rPr>
          <w:lang w:val="uk-UA"/>
        </w:rPr>
        <w:t>П</w:t>
      </w:r>
      <w:r w:rsidR="007F39CC" w:rsidRPr="007F39CC">
        <w:t>рограмою та в межах наявних фінансових ресурсів</w:t>
      </w:r>
      <w:r w:rsidR="007F39CC" w:rsidRPr="007F39CC">
        <w:rPr>
          <w:lang w:val="uk-UA"/>
        </w:rPr>
        <w:t xml:space="preserve"> на умовах, визначених порядком фінансування органами державної влади вищого рівня.</w:t>
      </w:r>
    </w:p>
    <w:p w:rsidR="007F39CC" w:rsidRPr="007F39CC" w:rsidRDefault="007F39CC" w:rsidP="000919F8">
      <w:pPr>
        <w:pStyle w:val="a4"/>
        <w:spacing w:before="0" w:beforeAutospacing="0" w:after="0" w:afterAutospacing="0"/>
        <w:ind w:firstLine="709"/>
        <w:jc w:val="both"/>
        <w:rPr>
          <w:lang w:val="uk-UA"/>
        </w:rPr>
      </w:pPr>
      <w:r w:rsidRPr="007F39CC">
        <w:rPr>
          <w:lang w:val="uk-UA"/>
        </w:rPr>
        <w:t>Головним розпорядником коштів Програми є виконавчий</w:t>
      </w:r>
      <w:r>
        <w:rPr>
          <w:lang w:val="uk-UA"/>
        </w:rPr>
        <w:t xml:space="preserve"> комітет Переяславської </w:t>
      </w:r>
      <w:r w:rsidRPr="007F39CC">
        <w:rPr>
          <w:lang w:val="uk-UA"/>
        </w:rPr>
        <w:t>міської ради.</w:t>
      </w:r>
    </w:p>
    <w:p w:rsidR="009D1E6E" w:rsidRDefault="009D1E6E"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2A3B12" w:rsidRDefault="002A3B12"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0919F8" w:rsidRDefault="000919F8" w:rsidP="009D1E6E">
      <w:pPr>
        <w:pStyle w:val="a6"/>
        <w:ind w:firstLine="709"/>
        <w:jc w:val="both"/>
        <w:rPr>
          <w:rFonts w:ascii="Times New Roman" w:hAnsi="Times New Roman" w:cs="Times New Roman"/>
          <w:sz w:val="24"/>
          <w:szCs w:val="24"/>
          <w:lang w:val="uk-UA"/>
        </w:rPr>
      </w:pPr>
    </w:p>
    <w:p w:rsidR="000919F8" w:rsidRDefault="000919F8" w:rsidP="009D1E6E">
      <w:pPr>
        <w:pStyle w:val="a6"/>
        <w:ind w:firstLine="709"/>
        <w:jc w:val="both"/>
        <w:rPr>
          <w:rFonts w:ascii="Times New Roman" w:hAnsi="Times New Roman" w:cs="Times New Roman"/>
          <w:sz w:val="24"/>
          <w:szCs w:val="24"/>
          <w:lang w:val="uk-UA"/>
        </w:rPr>
      </w:pPr>
    </w:p>
    <w:p w:rsidR="00620F4A" w:rsidRDefault="00620F4A" w:rsidP="009D1E6E">
      <w:pPr>
        <w:pStyle w:val="a6"/>
        <w:ind w:firstLine="709"/>
        <w:jc w:val="both"/>
        <w:rPr>
          <w:rFonts w:ascii="Times New Roman" w:hAnsi="Times New Roman" w:cs="Times New Roman"/>
          <w:sz w:val="24"/>
          <w:szCs w:val="24"/>
          <w:lang w:val="uk-UA"/>
        </w:rPr>
      </w:pPr>
    </w:p>
    <w:p w:rsidR="00620F4A" w:rsidRDefault="00620F4A" w:rsidP="009D1E6E">
      <w:pPr>
        <w:pStyle w:val="a6"/>
        <w:ind w:firstLine="709"/>
        <w:jc w:val="both"/>
        <w:rPr>
          <w:rFonts w:ascii="Times New Roman" w:hAnsi="Times New Roman" w:cs="Times New Roman"/>
          <w:sz w:val="24"/>
          <w:szCs w:val="24"/>
          <w:lang w:val="uk-UA"/>
        </w:rPr>
      </w:pPr>
    </w:p>
    <w:p w:rsidR="00620F4A" w:rsidRDefault="00620F4A" w:rsidP="009D1E6E">
      <w:pPr>
        <w:pStyle w:val="a6"/>
        <w:ind w:firstLine="709"/>
        <w:jc w:val="both"/>
        <w:rPr>
          <w:rFonts w:ascii="Times New Roman" w:hAnsi="Times New Roman" w:cs="Times New Roman"/>
          <w:sz w:val="24"/>
          <w:szCs w:val="24"/>
          <w:lang w:val="uk-UA"/>
        </w:rPr>
      </w:pPr>
    </w:p>
    <w:p w:rsidR="000919F8" w:rsidRDefault="000919F8" w:rsidP="009D1E6E">
      <w:pPr>
        <w:pStyle w:val="a6"/>
        <w:ind w:firstLine="709"/>
        <w:jc w:val="both"/>
        <w:rPr>
          <w:rFonts w:ascii="Times New Roman" w:hAnsi="Times New Roman" w:cs="Times New Roman"/>
          <w:sz w:val="24"/>
          <w:szCs w:val="24"/>
          <w:lang w:val="uk-UA"/>
        </w:rPr>
      </w:pPr>
    </w:p>
    <w:p w:rsidR="008237A7" w:rsidRDefault="008237A7"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6600D" w:rsidRDefault="0086600D" w:rsidP="009D1E6E">
      <w:pPr>
        <w:pStyle w:val="a6"/>
        <w:ind w:firstLine="709"/>
        <w:jc w:val="both"/>
        <w:rPr>
          <w:rFonts w:ascii="Times New Roman" w:hAnsi="Times New Roman" w:cs="Times New Roman"/>
          <w:sz w:val="24"/>
          <w:szCs w:val="24"/>
          <w:lang w:val="uk-UA"/>
        </w:rPr>
      </w:pPr>
    </w:p>
    <w:p w:rsidR="008C01DF" w:rsidRDefault="008C01DF" w:rsidP="009D1E6E">
      <w:pPr>
        <w:pStyle w:val="a6"/>
        <w:ind w:firstLine="709"/>
        <w:jc w:val="both"/>
        <w:rPr>
          <w:rFonts w:ascii="Times New Roman" w:hAnsi="Times New Roman" w:cs="Times New Roman"/>
          <w:sz w:val="24"/>
          <w:szCs w:val="24"/>
          <w:lang w:val="uk-UA"/>
        </w:rPr>
      </w:pPr>
    </w:p>
    <w:p w:rsidR="008C01DF" w:rsidRDefault="008C01DF" w:rsidP="009D1E6E">
      <w:pPr>
        <w:pStyle w:val="a6"/>
        <w:ind w:firstLine="709"/>
        <w:jc w:val="both"/>
        <w:rPr>
          <w:rFonts w:ascii="Times New Roman" w:hAnsi="Times New Roman" w:cs="Times New Roman"/>
          <w:sz w:val="24"/>
          <w:szCs w:val="24"/>
          <w:lang w:val="uk-UA"/>
        </w:rPr>
      </w:pPr>
    </w:p>
    <w:p w:rsidR="009D1E6E" w:rsidRDefault="009D1E6E" w:rsidP="00B05EA3">
      <w:pPr>
        <w:pStyle w:val="a6"/>
        <w:ind w:firstLine="7797"/>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Таблиця</w:t>
      </w:r>
      <w:r w:rsidR="00832B8A">
        <w:rPr>
          <w:rFonts w:ascii="Times New Roman" w:hAnsi="Times New Roman" w:cs="Times New Roman"/>
          <w:sz w:val="24"/>
          <w:szCs w:val="24"/>
          <w:lang w:val="uk-UA"/>
        </w:rPr>
        <w:t xml:space="preserve"> 1.</w:t>
      </w:r>
    </w:p>
    <w:p w:rsidR="00B54B6F" w:rsidRPr="00870322" w:rsidRDefault="00B54B6F" w:rsidP="00B54B6F">
      <w:pPr>
        <w:spacing w:after="0" w:line="240" w:lineRule="auto"/>
        <w:jc w:val="center"/>
        <w:rPr>
          <w:rFonts w:ascii="Times New Roman" w:eastAsia="Calibri" w:hAnsi="Times New Roman" w:cs="Times New Roman"/>
          <w:b/>
          <w:bCs/>
          <w:sz w:val="28"/>
          <w:szCs w:val="28"/>
          <w:lang w:val="uk-UA"/>
        </w:rPr>
      </w:pPr>
      <w:r w:rsidRPr="00870322">
        <w:rPr>
          <w:rFonts w:ascii="Times New Roman" w:eastAsia="Calibri" w:hAnsi="Times New Roman" w:cs="Times New Roman"/>
          <w:b/>
          <w:sz w:val="28"/>
          <w:szCs w:val="28"/>
          <w:lang w:val="uk-UA"/>
        </w:rPr>
        <w:t xml:space="preserve">Прогнозі обсяги фінансування, необхідні для реалізації Програми заходів щодо розроблення містобудівної документації </w:t>
      </w:r>
      <w:r w:rsidRPr="00870322">
        <w:rPr>
          <w:rFonts w:ascii="Times New Roman" w:eastAsia="Calibri" w:hAnsi="Times New Roman" w:cs="Times New Roman"/>
          <w:b/>
          <w:bCs/>
          <w:sz w:val="28"/>
          <w:szCs w:val="28"/>
          <w:lang w:val="uk-UA"/>
        </w:rPr>
        <w:t>Переяславської міської терит</w:t>
      </w:r>
      <w:r>
        <w:rPr>
          <w:rFonts w:ascii="Times New Roman" w:eastAsia="Calibri" w:hAnsi="Times New Roman" w:cs="Times New Roman"/>
          <w:b/>
          <w:bCs/>
          <w:sz w:val="28"/>
          <w:szCs w:val="28"/>
          <w:lang w:val="uk-UA"/>
        </w:rPr>
        <w:t>оріальної громади на період 2025-2027</w:t>
      </w:r>
      <w:r w:rsidRPr="00870322">
        <w:rPr>
          <w:rFonts w:ascii="Times New Roman" w:eastAsia="Calibri" w:hAnsi="Times New Roman" w:cs="Times New Roman"/>
          <w:b/>
          <w:bCs/>
          <w:sz w:val="28"/>
          <w:szCs w:val="28"/>
          <w:lang w:val="uk-UA"/>
        </w:rPr>
        <w:t xml:space="preserve"> роки</w:t>
      </w:r>
    </w:p>
    <w:p w:rsidR="00B54B6F" w:rsidRPr="00870322" w:rsidRDefault="00B54B6F" w:rsidP="00B54B6F">
      <w:pPr>
        <w:spacing w:after="0" w:line="240" w:lineRule="auto"/>
        <w:jc w:val="center"/>
        <w:rPr>
          <w:rFonts w:ascii="Times New Roman" w:eastAsia="Calibri" w:hAnsi="Times New Roman" w:cs="Times New Roman"/>
          <w:b/>
          <w:bCs/>
          <w:sz w:val="24"/>
          <w:szCs w:val="24"/>
          <w:lang w:val="uk-UA"/>
        </w:rPr>
      </w:pPr>
    </w:p>
    <w:tbl>
      <w:tblPr>
        <w:tblpPr w:leftFromText="180" w:rightFromText="180" w:vertAnchor="text" w:horzAnchor="margin" w:tblpX="41" w:tblpY="52"/>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261"/>
        <w:gridCol w:w="1134"/>
        <w:gridCol w:w="1134"/>
        <w:gridCol w:w="1134"/>
        <w:gridCol w:w="1134"/>
        <w:gridCol w:w="1134"/>
      </w:tblGrid>
      <w:tr w:rsidR="00B54B6F" w:rsidRPr="00FF11B8" w:rsidTr="00221F0E">
        <w:trPr>
          <w:trHeight w:val="699"/>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w:t>
            </w:r>
          </w:p>
          <w:p w:rsidR="00B54B6F" w:rsidRPr="00FF11B8" w:rsidRDefault="00B54B6F" w:rsidP="00221F0E">
            <w:pPr>
              <w:spacing w:after="0" w:line="240" w:lineRule="auto"/>
              <w:jc w:val="center"/>
              <w:rPr>
                <w:rFonts w:ascii="Times New Roman" w:eastAsia="Times New Roman" w:hAnsi="Times New Roman" w:cs="Times New Roman"/>
                <w:sz w:val="20"/>
                <w:szCs w:val="20"/>
              </w:rPr>
            </w:pPr>
            <w:r w:rsidRPr="00FF11B8">
              <w:rPr>
                <w:rFonts w:ascii="Times New Roman" w:eastAsia="Calibri" w:hAnsi="Times New Roman" w:cs="Times New Roman"/>
                <w:sz w:val="20"/>
                <w:szCs w:val="20"/>
              </w:rPr>
              <w:t>п/п</w:t>
            </w:r>
          </w:p>
        </w:tc>
        <w:tc>
          <w:tcPr>
            <w:tcW w:w="3261"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Times New Roman" w:hAnsi="Times New Roman" w:cs="Times New Roman"/>
                <w:sz w:val="20"/>
                <w:szCs w:val="20"/>
              </w:rPr>
            </w:pPr>
            <w:r w:rsidRPr="00FF11B8">
              <w:rPr>
                <w:rFonts w:ascii="Times New Roman" w:eastAsia="Calibri" w:hAnsi="Times New Roman" w:cs="Times New Roman"/>
                <w:sz w:val="20"/>
                <w:szCs w:val="20"/>
              </w:rPr>
              <w:t>Заходи Програми</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 xml:space="preserve">Строк </w:t>
            </w:r>
          </w:p>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в-ня заходу,</w:t>
            </w:r>
          </w:p>
          <w:p w:rsidR="00B54B6F" w:rsidRPr="00FF11B8" w:rsidRDefault="00B54B6F" w:rsidP="00221F0E">
            <w:pPr>
              <w:spacing w:after="0" w:line="240" w:lineRule="auto"/>
              <w:jc w:val="center"/>
              <w:rPr>
                <w:rFonts w:ascii="Times New Roman" w:eastAsia="Times New Roman" w:hAnsi="Times New Roman" w:cs="Times New Roman"/>
                <w:sz w:val="20"/>
                <w:szCs w:val="20"/>
              </w:rPr>
            </w:pPr>
            <w:r w:rsidRPr="00FF11B8">
              <w:rPr>
                <w:rFonts w:ascii="Times New Roman" w:eastAsia="Calibri" w:hAnsi="Times New Roman" w:cs="Times New Roman"/>
                <w:sz w:val="20"/>
                <w:szCs w:val="20"/>
              </w:rPr>
              <w:t>роки</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Всього</w:t>
            </w:r>
          </w:p>
          <w:p w:rsidR="00B54B6F" w:rsidRPr="00FF11B8" w:rsidRDefault="00B54B6F" w:rsidP="00221F0E">
            <w:pPr>
              <w:spacing w:after="0" w:line="240" w:lineRule="auto"/>
              <w:jc w:val="center"/>
              <w:rPr>
                <w:rFonts w:ascii="Times New Roman" w:eastAsia="Times New Roman" w:hAnsi="Times New Roman" w:cs="Times New Roman"/>
                <w:sz w:val="20"/>
                <w:szCs w:val="20"/>
              </w:rPr>
            </w:pPr>
            <w:r w:rsidRPr="00FF11B8">
              <w:rPr>
                <w:rFonts w:ascii="Times New Roman" w:eastAsia="Calibri" w:hAnsi="Times New Roman" w:cs="Times New Roman"/>
                <w:sz w:val="20"/>
                <w:szCs w:val="20"/>
              </w:rPr>
              <w:t>тис. грн.</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Pr="00FF11B8">
              <w:rPr>
                <w:rFonts w:ascii="Times New Roman" w:eastAsia="Calibri" w:hAnsi="Times New Roman" w:cs="Times New Roman"/>
                <w:sz w:val="20"/>
                <w:szCs w:val="20"/>
              </w:rPr>
              <w:t xml:space="preserve"> р.</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Pr="00FF11B8">
              <w:rPr>
                <w:rFonts w:ascii="Times New Roman" w:eastAsia="Calibri" w:hAnsi="Times New Roman" w:cs="Times New Roman"/>
                <w:sz w:val="20"/>
                <w:szCs w:val="20"/>
              </w:rPr>
              <w:t xml:space="preserve"> р.</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Pr="00FF11B8">
              <w:rPr>
                <w:rFonts w:ascii="Times New Roman" w:eastAsia="Calibri" w:hAnsi="Times New Roman" w:cs="Times New Roman"/>
                <w:sz w:val="20"/>
                <w:szCs w:val="20"/>
              </w:rPr>
              <w:t xml:space="preserve"> р.</w:t>
            </w:r>
          </w:p>
        </w:tc>
      </w:tr>
      <w:tr w:rsidR="00B54B6F" w:rsidRPr="00FF11B8" w:rsidTr="00221F0E">
        <w:trPr>
          <w:trHeight w:val="197"/>
        </w:trPr>
        <w:tc>
          <w:tcPr>
            <w:tcW w:w="534" w:type="dxa"/>
            <w:tcBorders>
              <w:top w:val="single" w:sz="4" w:space="0" w:color="auto"/>
              <w:left w:val="single" w:sz="4" w:space="0" w:color="auto"/>
              <w:bottom w:val="single" w:sz="4" w:space="0" w:color="auto"/>
              <w:right w:val="single" w:sz="4" w:space="0" w:color="auto"/>
            </w:tcBorders>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1</w:t>
            </w:r>
          </w:p>
        </w:tc>
        <w:tc>
          <w:tcPr>
            <w:tcW w:w="3261" w:type="dxa"/>
            <w:tcBorders>
              <w:top w:val="single" w:sz="4" w:space="0" w:color="auto"/>
              <w:left w:val="single" w:sz="4" w:space="0" w:color="auto"/>
              <w:bottom w:val="single" w:sz="4" w:space="0" w:color="auto"/>
              <w:right w:val="single" w:sz="4" w:space="0" w:color="auto"/>
            </w:tcBorders>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8</w:t>
            </w:r>
          </w:p>
        </w:tc>
      </w:tr>
      <w:tr w:rsidR="00B54B6F" w:rsidRPr="00FF11B8" w:rsidTr="00221F0E">
        <w:trPr>
          <w:trHeight w:val="285"/>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sz w:val="20"/>
                <w:szCs w:val="20"/>
              </w:rPr>
            </w:pPr>
            <w:r w:rsidRPr="00FF11B8">
              <w:rPr>
                <w:rFonts w:ascii="Times New Roman" w:eastAsia="Calibri" w:hAnsi="Times New Roman" w:cs="Times New Roman"/>
                <w:sz w:val="20"/>
                <w:szCs w:val="20"/>
              </w:rPr>
              <w:t>1.</w:t>
            </w:r>
          </w:p>
        </w:tc>
        <w:tc>
          <w:tcPr>
            <w:tcW w:w="3261" w:type="dxa"/>
            <w:tcBorders>
              <w:top w:val="single" w:sz="4" w:space="0" w:color="auto"/>
              <w:left w:val="single" w:sz="4" w:space="0" w:color="auto"/>
              <w:bottom w:val="single" w:sz="4" w:space="0" w:color="auto"/>
              <w:right w:val="single" w:sz="4" w:space="0" w:color="auto"/>
            </w:tcBorders>
          </w:tcPr>
          <w:p w:rsidR="00B54B6F" w:rsidRPr="00FF11B8" w:rsidRDefault="00B54B6F" w:rsidP="00221F0E">
            <w:pPr>
              <w:spacing w:after="0" w:line="240" w:lineRule="auto"/>
              <w:ind w:left="-2"/>
              <w:rPr>
                <w:rFonts w:ascii="Times New Roman" w:eastAsia="Calibri" w:hAnsi="Times New Roman" w:cs="Times New Roman"/>
                <w:sz w:val="18"/>
                <w:szCs w:val="18"/>
                <w:shd w:val="clear" w:color="auto" w:fill="FCFCFC"/>
              </w:rPr>
            </w:pPr>
            <w:r w:rsidRPr="00FF11B8">
              <w:rPr>
                <w:rFonts w:ascii="Times New Roman" w:eastAsia="Calibri" w:hAnsi="Times New Roman" w:cs="Times New Roman"/>
                <w:sz w:val="18"/>
                <w:szCs w:val="18"/>
                <w:shd w:val="clear" w:color="auto" w:fill="FCFCFC"/>
              </w:rPr>
              <w:t>Розроблення документу стратегічного планування концепції інтегрованого розвитку території  Переяславської міської територіальної громади</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Pr="00FF11B8">
              <w:rPr>
                <w:rFonts w:ascii="Times New Roman" w:eastAsia="Calibri" w:hAnsi="Times New Roman" w:cs="Times New Roman"/>
                <w:sz w:val="20"/>
                <w:szCs w:val="20"/>
              </w:rPr>
              <w:t>-</w:t>
            </w:r>
            <w:r>
              <w:rPr>
                <w:rFonts w:ascii="Times New Roman" w:eastAsia="Calibri" w:hAnsi="Times New Roman" w:cs="Times New Roman"/>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r w:rsidRPr="00FF11B8">
              <w:rPr>
                <w:rFonts w:ascii="Times New Roman" w:eastAsia="Calibri" w:hAnsi="Times New Roman" w:cs="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B54B6F" w:rsidRPr="00FF11B8" w:rsidTr="00221F0E">
        <w:trPr>
          <w:trHeight w:val="285"/>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sz w:val="20"/>
                <w:szCs w:val="20"/>
              </w:rPr>
            </w:pPr>
            <w:r w:rsidRPr="00FF11B8">
              <w:rPr>
                <w:rFonts w:ascii="Times New Roman" w:eastAsia="Calibri" w:hAnsi="Times New Roman" w:cs="Times New Roman"/>
                <w:sz w:val="20"/>
                <w:szCs w:val="20"/>
              </w:rPr>
              <w:t>2.</w:t>
            </w:r>
          </w:p>
        </w:tc>
        <w:tc>
          <w:tcPr>
            <w:tcW w:w="3261" w:type="dxa"/>
            <w:tcBorders>
              <w:top w:val="single" w:sz="4" w:space="0" w:color="auto"/>
              <w:left w:val="single" w:sz="4" w:space="0" w:color="auto"/>
              <w:bottom w:val="single" w:sz="4" w:space="0" w:color="auto"/>
              <w:right w:val="single" w:sz="4" w:space="0" w:color="auto"/>
            </w:tcBorders>
          </w:tcPr>
          <w:p w:rsidR="00B54B6F" w:rsidRPr="00FF11B8" w:rsidRDefault="00B54B6F" w:rsidP="00221F0E">
            <w:pPr>
              <w:spacing w:after="0" w:line="240" w:lineRule="auto"/>
              <w:ind w:left="-2"/>
              <w:rPr>
                <w:rFonts w:ascii="Times New Roman" w:eastAsia="Calibri" w:hAnsi="Times New Roman" w:cs="Times New Roman"/>
                <w:sz w:val="18"/>
                <w:szCs w:val="18"/>
              </w:rPr>
            </w:pPr>
            <w:r w:rsidRPr="00FF11B8">
              <w:rPr>
                <w:rFonts w:ascii="Times New Roman" w:eastAsia="Calibri" w:hAnsi="Times New Roman" w:cs="Times New Roman"/>
                <w:sz w:val="18"/>
                <w:szCs w:val="18"/>
              </w:rPr>
              <w:t>Розроблення комплексного плану просторового розвитку території Переяславської</w:t>
            </w:r>
            <w:r w:rsidRPr="00FF11B8">
              <w:rPr>
                <w:rFonts w:ascii="Times New Roman" w:eastAsia="Calibri" w:hAnsi="Times New Roman" w:cs="Times New Roman"/>
                <w:sz w:val="18"/>
                <w:szCs w:val="18"/>
                <w:shd w:val="clear" w:color="auto" w:fill="FCFCFC"/>
              </w:rPr>
              <w:t xml:space="preserve"> міської територіальної громади </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2025-2027</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12 200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6 100</w:t>
            </w:r>
          </w:p>
        </w:tc>
      </w:tr>
      <w:tr w:rsidR="00B54B6F" w:rsidRPr="00FF11B8" w:rsidTr="00221F0E">
        <w:trPr>
          <w:trHeight w:val="285"/>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sz w:val="20"/>
                <w:szCs w:val="20"/>
              </w:rPr>
            </w:pPr>
            <w:r w:rsidRPr="00FF11B8">
              <w:rPr>
                <w:rFonts w:ascii="Times New Roman" w:eastAsia="Calibri" w:hAnsi="Times New Roman" w:cs="Times New Roman"/>
                <w:sz w:val="20"/>
                <w:szCs w:val="20"/>
              </w:rPr>
              <w:t>3.</w:t>
            </w:r>
          </w:p>
        </w:tc>
        <w:tc>
          <w:tcPr>
            <w:tcW w:w="3261" w:type="dxa"/>
            <w:tcBorders>
              <w:top w:val="single" w:sz="4" w:space="0" w:color="auto"/>
              <w:left w:val="single" w:sz="4" w:space="0" w:color="auto"/>
              <w:bottom w:val="single" w:sz="4" w:space="0" w:color="auto"/>
              <w:right w:val="single" w:sz="4" w:space="0" w:color="auto"/>
            </w:tcBorders>
          </w:tcPr>
          <w:p w:rsidR="00B54B6F" w:rsidRPr="00FF11B8" w:rsidRDefault="00B54B6F" w:rsidP="00221F0E">
            <w:pPr>
              <w:spacing w:after="0" w:line="240" w:lineRule="auto"/>
              <w:ind w:left="-2"/>
              <w:rPr>
                <w:rFonts w:ascii="Times New Roman" w:eastAsia="Calibri" w:hAnsi="Times New Roman" w:cs="Times New Roman"/>
                <w:sz w:val="18"/>
                <w:szCs w:val="18"/>
              </w:rPr>
            </w:pPr>
            <w:r w:rsidRPr="00FF11B8">
              <w:rPr>
                <w:rFonts w:ascii="Times New Roman" w:eastAsia="Calibri" w:hAnsi="Times New Roman" w:cs="Times New Roman"/>
                <w:sz w:val="18"/>
                <w:szCs w:val="18"/>
                <w:shd w:val="clear" w:color="auto" w:fill="FCFCFC"/>
              </w:rPr>
              <w:t xml:space="preserve">Проведення </w:t>
            </w:r>
            <w:r w:rsidRPr="00FF11B8">
              <w:rPr>
                <w:rFonts w:ascii="Times New Roman" w:eastAsia="Calibri" w:hAnsi="Times New Roman" w:cs="Times New Roman"/>
                <w:sz w:val="18"/>
                <w:szCs w:val="18"/>
              </w:rPr>
              <w:t>стратегічної екологічної оцінки та проведення державної експертизи містобудівної документації П</w:t>
            </w:r>
            <w:r w:rsidRPr="00FF11B8">
              <w:rPr>
                <w:rFonts w:ascii="Times New Roman" w:eastAsia="Calibri" w:hAnsi="Times New Roman" w:cs="Times New Roman"/>
                <w:color w:val="000000"/>
                <w:sz w:val="18"/>
                <w:szCs w:val="18"/>
              </w:rPr>
              <w:t>ереяславської міської територіальної громади</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Pr="00FF11B8">
              <w:rPr>
                <w:rFonts w:ascii="Times New Roman" w:eastAsia="Calibri" w:hAnsi="Times New Roman" w:cs="Times New Roman"/>
                <w:sz w:val="20"/>
                <w:szCs w:val="20"/>
              </w:rPr>
              <w:t>-</w:t>
            </w:r>
            <w:r>
              <w:rPr>
                <w:rFonts w:ascii="Times New Roman" w:eastAsia="Calibri" w:hAnsi="Times New Roman" w:cs="Times New Roman"/>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80</w:t>
            </w:r>
            <w:r w:rsidRPr="00FF11B8">
              <w:rPr>
                <w:rFonts w:ascii="Times New Roman" w:eastAsia="Calibri" w:hAnsi="Times New Roman" w:cs="Times New Roman"/>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80</w:t>
            </w:r>
            <w:r w:rsidRPr="00FF11B8">
              <w:rPr>
                <w:rFonts w:ascii="Times New Roman" w:eastAsia="Calibri" w:hAnsi="Times New Roman" w:cs="Times New Roman"/>
                <w:sz w:val="20"/>
                <w:szCs w:val="20"/>
              </w:rPr>
              <w:t>0</w:t>
            </w:r>
          </w:p>
        </w:tc>
      </w:tr>
      <w:tr w:rsidR="00B54B6F" w:rsidRPr="00FF11B8" w:rsidTr="00221F0E">
        <w:trPr>
          <w:trHeight w:val="705"/>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sz w:val="20"/>
                <w:szCs w:val="20"/>
              </w:rPr>
            </w:pPr>
            <w:r w:rsidRPr="00FF11B8">
              <w:rPr>
                <w:rFonts w:ascii="Times New Roman" w:eastAsia="Calibri" w:hAnsi="Times New Roman" w:cs="Times New Roman"/>
                <w:sz w:val="20"/>
                <w:szCs w:val="20"/>
              </w:rPr>
              <w:t>4.</w:t>
            </w:r>
          </w:p>
        </w:tc>
        <w:tc>
          <w:tcPr>
            <w:tcW w:w="3261" w:type="dxa"/>
            <w:tcBorders>
              <w:top w:val="single" w:sz="4" w:space="0" w:color="auto"/>
              <w:left w:val="single" w:sz="4" w:space="0" w:color="auto"/>
              <w:bottom w:val="single" w:sz="4" w:space="0" w:color="auto"/>
              <w:right w:val="single" w:sz="4" w:space="0" w:color="auto"/>
            </w:tcBorders>
          </w:tcPr>
          <w:p w:rsidR="00B54B6F" w:rsidRPr="00FF11B8" w:rsidRDefault="00B54B6F" w:rsidP="00221F0E">
            <w:pPr>
              <w:spacing w:after="0" w:line="240" w:lineRule="auto"/>
              <w:ind w:left="-2"/>
              <w:rPr>
                <w:rFonts w:ascii="Times New Roman" w:eastAsia="Calibri" w:hAnsi="Times New Roman" w:cs="Times New Roman"/>
                <w:sz w:val="18"/>
                <w:szCs w:val="18"/>
              </w:rPr>
            </w:pPr>
            <w:r w:rsidRPr="00FF11B8">
              <w:rPr>
                <w:rFonts w:ascii="Times New Roman" w:eastAsia="Calibri" w:hAnsi="Times New Roman" w:cs="Times New Roman"/>
                <w:sz w:val="18"/>
                <w:szCs w:val="18"/>
              </w:rPr>
              <w:t>Розроблення аналітичних звітів з містобудівного моніторингу для внесення змін до діючої містобудівної документації</w:t>
            </w:r>
          </w:p>
        </w:tc>
        <w:tc>
          <w:tcPr>
            <w:tcW w:w="1134"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2025-2027</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Pr="00FF11B8">
              <w:rPr>
                <w:rFonts w:ascii="Times New Roman" w:eastAsia="Calibri" w:hAnsi="Times New Roman" w:cs="Times New Roman"/>
                <w:sz w:val="20"/>
                <w:szCs w:val="20"/>
              </w:rPr>
              <w:t xml:space="preserve">00 </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sidRPr="00FF11B8">
              <w:rPr>
                <w:rFonts w:ascii="Times New Roman" w:eastAsia="Calibri"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B54B6F" w:rsidRPr="00FF11B8" w:rsidTr="00221F0E">
        <w:trPr>
          <w:trHeight w:val="300"/>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sz w:val="20"/>
                <w:szCs w:val="20"/>
              </w:rPr>
            </w:pPr>
            <w:r w:rsidRPr="00FF11B8">
              <w:rPr>
                <w:rFonts w:ascii="Times New Roman" w:eastAsia="Calibri" w:hAnsi="Times New Roman" w:cs="Times New Roman"/>
                <w:sz w:val="20"/>
                <w:szCs w:val="20"/>
              </w:rPr>
              <w:t>5.</w:t>
            </w:r>
          </w:p>
        </w:tc>
        <w:tc>
          <w:tcPr>
            <w:tcW w:w="3261" w:type="dxa"/>
            <w:tcBorders>
              <w:top w:val="single" w:sz="4" w:space="0" w:color="auto"/>
              <w:left w:val="single" w:sz="4" w:space="0" w:color="auto"/>
              <w:bottom w:val="single" w:sz="4" w:space="0" w:color="auto"/>
              <w:right w:val="single" w:sz="4" w:space="0" w:color="auto"/>
            </w:tcBorders>
          </w:tcPr>
          <w:p w:rsidR="00B54B6F" w:rsidRPr="00FF11B8" w:rsidRDefault="00B54B6F" w:rsidP="00221F0E">
            <w:pPr>
              <w:spacing w:after="0" w:line="240" w:lineRule="auto"/>
              <w:ind w:left="-2"/>
              <w:rPr>
                <w:rFonts w:ascii="Times New Roman" w:eastAsia="Calibri" w:hAnsi="Times New Roman" w:cs="Times New Roman"/>
                <w:sz w:val="18"/>
                <w:szCs w:val="18"/>
              </w:rPr>
            </w:pPr>
            <w:r w:rsidRPr="00FF11B8">
              <w:rPr>
                <w:rFonts w:ascii="Times New Roman" w:eastAsia="Calibri" w:hAnsi="Times New Roman" w:cs="Times New Roman"/>
                <w:noProof/>
                <w:sz w:val="18"/>
                <w:szCs w:val="18"/>
              </w:rPr>
              <w:t>Розроблення та затвердження детальних планів територій в межах та за межами населених пунктів</w:t>
            </w:r>
            <w:r w:rsidRPr="00FF11B8">
              <w:rPr>
                <w:rFonts w:ascii="Times New Roman" w:eastAsia="Calibri" w:hAnsi="Times New Roman" w:cs="Times New Roman"/>
                <w:sz w:val="18"/>
                <w:szCs w:val="18"/>
                <w:shd w:val="clear" w:color="auto" w:fill="FCFCFC"/>
              </w:rPr>
              <w:t xml:space="preserve"> Переяславської міської територіальної громади</w:t>
            </w:r>
            <w:r w:rsidRPr="00FF11B8">
              <w:rPr>
                <w:rFonts w:ascii="Times New Roman" w:eastAsia="Calibri" w:hAnsi="Times New Roman" w:cs="Times New Roman"/>
                <w:noProof/>
                <w:sz w:val="18"/>
                <w:szCs w:val="18"/>
              </w:rPr>
              <w:t xml:space="preserve">  з виготовленням звіту про  стратегічну екологічну оцінку </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2025-2027</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r w:rsidRPr="00FF11B8">
              <w:rPr>
                <w:rFonts w:ascii="Times New Roman" w:eastAsia="Calibri" w:hAnsi="Times New Roman" w:cs="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AD4DBC" w:rsidRDefault="00B54B6F" w:rsidP="00221F0E">
            <w:pPr>
              <w:spacing w:after="0" w:line="240" w:lineRule="auto"/>
              <w:jc w:val="center"/>
              <w:rPr>
                <w:rFonts w:ascii="Times New Roman" w:eastAsia="Calibri" w:hAnsi="Times New Roman" w:cs="Times New Roman"/>
                <w:sz w:val="20"/>
                <w:szCs w:val="20"/>
              </w:rPr>
            </w:pPr>
            <w:r w:rsidRPr="00AD4DBC">
              <w:rPr>
                <w:rFonts w:ascii="Times New Roman" w:eastAsia="Calibri" w:hAnsi="Times New Roman" w:cs="Times New Roman"/>
                <w:noProof/>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hAnsi="Times New Roman"/>
                <w:b/>
                <w:noProof/>
                <w:lang w:val="uk-UA"/>
              </w:rPr>
              <w:t>*</w:t>
            </w:r>
            <w:r>
              <w:rPr>
                <w:rFonts w:ascii="Times New Roman" w:eastAsia="Calibri" w:hAnsi="Times New Roman" w:cs="Times New Roman"/>
                <w:b/>
                <w:noProof/>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sz w:val="20"/>
                <w:szCs w:val="20"/>
              </w:rPr>
            </w:pPr>
            <w:r>
              <w:rPr>
                <w:rFonts w:ascii="Times New Roman" w:hAnsi="Times New Roman"/>
                <w:b/>
                <w:noProof/>
                <w:lang w:val="uk-UA"/>
              </w:rPr>
              <w:t>*</w:t>
            </w:r>
            <w:r>
              <w:rPr>
                <w:rFonts w:ascii="Times New Roman" w:eastAsia="Calibri" w:hAnsi="Times New Roman" w:cs="Times New Roman"/>
                <w:sz w:val="20"/>
                <w:szCs w:val="20"/>
              </w:rPr>
              <w:t>-</w:t>
            </w:r>
          </w:p>
        </w:tc>
      </w:tr>
      <w:tr w:rsidR="00B54B6F" w:rsidRPr="00FF11B8" w:rsidTr="00221F0E">
        <w:trPr>
          <w:trHeight w:val="300"/>
        </w:trPr>
        <w:tc>
          <w:tcPr>
            <w:tcW w:w="5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B54B6F" w:rsidRPr="00FF11B8" w:rsidRDefault="00B54B6F" w:rsidP="00221F0E">
            <w:pPr>
              <w:spacing w:after="0" w:line="240" w:lineRule="auto"/>
              <w:rPr>
                <w:rFonts w:ascii="Times New Roman" w:eastAsia="Calibri" w:hAnsi="Times New Roman" w:cs="Times New Roman"/>
                <w:b/>
                <w:sz w:val="20"/>
                <w:szCs w:val="20"/>
              </w:rPr>
            </w:pPr>
            <w:r w:rsidRPr="00FF11B8">
              <w:rPr>
                <w:rFonts w:ascii="Times New Roman" w:eastAsia="Calibri" w:hAnsi="Times New Roman" w:cs="Times New Roman"/>
                <w:b/>
                <w:sz w:val="20"/>
                <w:szCs w:val="20"/>
              </w:rPr>
              <w:t>Всього</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14 20</w:t>
            </w:r>
            <w:r w:rsidRPr="00FF11B8">
              <w:rPr>
                <w:rFonts w:ascii="Times New Roman" w:eastAsia="Calibri" w:hAnsi="Times New Roman" w:cs="Times New Roman"/>
                <w:b/>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1 200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6 100</w:t>
            </w:r>
          </w:p>
        </w:tc>
        <w:tc>
          <w:tcPr>
            <w:tcW w:w="1134" w:type="dxa"/>
            <w:tcBorders>
              <w:top w:val="single" w:sz="4" w:space="0" w:color="auto"/>
              <w:left w:val="single" w:sz="4" w:space="0" w:color="auto"/>
              <w:bottom w:val="single" w:sz="4" w:space="0" w:color="auto"/>
              <w:right w:val="single" w:sz="4" w:space="0" w:color="auto"/>
            </w:tcBorders>
            <w:vAlign w:val="center"/>
          </w:tcPr>
          <w:p w:rsidR="00B54B6F" w:rsidRPr="00FF11B8" w:rsidRDefault="00B54B6F" w:rsidP="00221F0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6 900</w:t>
            </w:r>
          </w:p>
        </w:tc>
      </w:tr>
    </w:tbl>
    <w:p w:rsidR="00B54B6F" w:rsidRDefault="00B54B6F" w:rsidP="00B54B6F">
      <w:pPr>
        <w:pStyle w:val="a6"/>
        <w:rPr>
          <w:rFonts w:ascii="Times New Roman" w:hAnsi="Times New Roman"/>
          <w:b/>
          <w:noProof/>
          <w:lang w:val="uk-UA"/>
        </w:rPr>
      </w:pPr>
    </w:p>
    <w:p w:rsidR="00B54B6F" w:rsidRDefault="00B54B6F" w:rsidP="00B54B6F">
      <w:pPr>
        <w:pStyle w:val="a6"/>
        <w:rPr>
          <w:rFonts w:ascii="Times New Roman" w:hAnsi="Times New Roman"/>
          <w:b/>
          <w:noProof/>
          <w:lang w:val="uk-UA"/>
        </w:rPr>
      </w:pPr>
    </w:p>
    <w:p w:rsidR="00B54B6F" w:rsidRDefault="00B54B6F" w:rsidP="00B54B6F">
      <w:pPr>
        <w:pStyle w:val="a6"/>
        <w:rPr>
          <w:rFonts w:ascii="Times New Roman" w:hAnsi="Times New Roman"/>
          <w:b/>
          <w:noProof/>
          <w:lang w:val="uk-UA"/>
        </w:rPr>
      </w:pPr>
      <w:r>
        <w:rPr>
          <w:rFonts w:ascii="Times New Roman" w:hAnsi="Times New Roman"/>
          <w:b/>
          <w:noProof/>
          <w:lang w:val="uk-UA"/>
        </w:rPr>
        <w:t>* Детальні плани територій (розроблення за потребою, заявою, зверненням та за кошти інвесторів(інші джерела фінансування не заборонені законом)</w:t>
      </w:r>
    </w:p>
    <w:p w:rsidR="005E7E5F" w:rsidRDefault="005E7E5F" w:rsidP="00870322">
      <w:pPr>
        <w:spacing w:after="0" w:line="240" w:lineRule="auto"/>
        <w:jc w:val="right"/>
        <w:rPr>
          <w:rFonts w:ascii="Times New Roman" w:eastAsia="Times New Roman" w:hAnsi="Times New Roman" w:cs="Times New Roman"/>
          <w:sz w:val="27"/>
          <w:szCs w:val="27"/>
          <w:lang w:eastAsia="uk-UA"/>
        </w:rPr>
      </w:pPr>
    </w:p>
    <w:p w:rsidR="005E7E5F" w:rsidRDefault="005E7E5F" w:rsidP="00870322">
      <w:pPr>
        <w:spacing w:after="0" w:line="240" w:lineRule="auto"/>
        <w:jc w:val="right"/>
        <w:rPr>
          <w:rFonts w:ascii="Times New Roman" w:eastAsia="Times New Roman" w:hAnsi="Times New Roman" w:cs="Times New Roman"/>
          <w:sz w:val="27"/>
          <w:szCs w:val="27"/>
          <w:lang w:eastAsia="uk-UA"/>
        </w:rPr>
      </w:pPr>
    </w:p>
    <w:p w:rsidR="005E7E5F" w:rsidRDefault="005E7E5F"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2A3B12" w:rsidRDefault="002A3B12"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0919F8" w:rsidRDefault="000919F8" w:rsidP="00870322">
      <w:pPr>
        <w:spacing w:after="0" w:line="240" w:lineRule="auto"/>
        <w:jc w:val="right"/>
        <w:rPr>
          <w:rFonts w:ascii="Times New Roman" w:eastAsia="Times New Roman" w:hAnsi="Times New Roman" w:cs="Times New Roman"/>
          <w:sz w:val="27"/>
          <w:szCs w:val="27"/>
          <w:lang w:eastAsia="uk-UA"/>
        </w:rPr>
      </w:pPr>
    </w:p>
    <w:p w:rsidR="00B54B6F" w:rsidRDefault="00B54B6F" w:rsidP="00870322">
      <w:pPr>
        <w:spacing w:after="0" w:line="240" w:lineRule="auto"/>
        <w:jc w:val="right"/>
        <w:rPr>
          <w:rFonts w:ascii="Times New Roman" w:eastAsia="Times New Roman" w:hAnsi="Times New Roman" w:cs="Times New Roman"/>
          <w:sz w:val="27"/>
          <w:szCs w:val="27"/>
          <w:lang w:eastAsia="uk-UA"/>
        </w:rPr>
      </w:pPr>
    </w:p>
    <w:p w:rsidR="00B54B6F" w:rsidRDefault="00B54B6F" w:rsidP="00870322">
      <w:pPr>
        <w:spacing w:after="0" w:line="240" w:lineRule="auto"/>
        <w:jc w:val="right"/>
        <w:rPr>
          <w:rFonts w:ascii="Times New Roman" w:eastAsia="Times New Roman" w:hAnsi="Times New Roman" w:cs="Times New Roman"/>
          <w:sz w:val="27"/>
          <w:szCs w:val="27"/>
          <w:lang w:eastAsia="uk-UA"/>
        </w:rPr>
      </w:pPr>
    </w:p>
    <w:p w:rsidR="00221F0E" w:rsidRDefault="00221F0E" w:rsidP="00221F0E">
      <w:pPr>
        <w:spacing w:after="0" w:line="240" w:lineRule="auto"/>
        <w:jc w:val="right"/>
        <w:rPr>
          <w:rFonts w:ascii="Times New Roman" w:eastAsia="Times New Roman" w:hAnsi="Times New Roman" w:cs="Times New Roman"/>
          <w:sz w:val="27"/>
          <w:szCs w:val="27"/>
          <w:lang w:eastAsia="uk-UA"/>
        </w:rPr>
      </w:pPr>
    </w:p>
    <w:p w:rsidR="00221F0E" w:rsidRPr="002624AC" w:rsidRDefault="00221F0E" w:rsidP="00221F0E">
      <w:pPr>
        <w:spacing w:after="0" w:line="240" w:lineRule="auto"/>
        <w:jc w:val="right"/>
        <w:rPr>
          <w:rFonts w:ascii="Times New Roman" w:eastAsia="Times New Roman" w:hAnsi="Times New Roman" w:cs="Times New Roman"/>
          <w:sz w:val="24"/>
          <w:szCs w:val="24"/>
          <w:lang w:eastAsia="uk-UA"/>
        </w:rPr>
      </w:pPr>
      <w:r w:rsidRPr="002624AC">
        <w:rPr>
          <w:rFonts w:ascii="Times New Roman" w:eastAsia="Times New Roman" w:hAnsi="Times New Roman" w:cs="Times New Roman"/>
          <w:sz w:val="24"/>
          <w:szCs w:val="24"/>
          <w:lang w:eastAsia="uk-UA"/>
        </w:rPr>
        <w:lastRenderedPageBreak/>
        <w:t>Таблиця 2</w:t>
      </w:r>
    </w:p>
    <w:p w:rsidR="00221F0E" w:rsidRPr="002624AC" w:rsidRDefault="00221F0E" w:rsidP="00221F0E">
      <w:pPr>
        <w:spacing w:after="0" w:line="240" w:lineRule="auto"/>
        <w:jc w:val="right"/>
        <w:rPr>
          <w:rFonts w:ascii="Times New Roman" w:eastAsia="Times New Roman" w:hAnsi="Times New Roman" w:cs="Times New Roman"/>
          <w:sz w:val="20"/>
          <w:szCs w:val="20"/>
          <w:lang w:eastAsia="uk-UA"/>
        </w:rPr>
      </w:pPr>
    </w:p>
    <w:p w:rsidR="00221F0E" w:rsidRPr="007B7AED" w:rsidRDefault="00221F0E" w:rsidP="00221F0E">
      <w:pPr>
        <w:spacing w:after="0" w:line="240" w:lineRule="auto"/>
        <w:jc w:val="center"/>
        <w:rPr>
          <w:rFonts w:ascii="Times New Roman" w:eastAsia="Calibri" w:hAnsi="Times New Roman" w:cs="Times New Roman"/>
          <w:b/>
          <w:bCs/>
          <w:sz w:val="27"/>
          <w:szCs w:val="27"/>
        </w:rPr>
      </w:pPr>
      <w:r w:rsidRPr="007B7AED">
        <w:rPr>
          <w:rFonts w:ascii="Times New Roman" w:eastAsia="Calibri" w:hAnsi="Times New Roman" w:cs="Times New Roman"/>
          <w:b/>
          <w:sz w:val="27"/>
          <w:szCs w:val="27"/>
        </w:rPr>
        <w:t xml:space="preserve">Прогнозі обсяги фінансування, необхідні для реалізації Програми заходів щодо розроблення документації із землеустрою </w:t>
      </w:r>
      <w:r w:rsidRPr="007B7AED">
        <w:rPr>
          <w:rFonts w:ascii="Times New Roman" w:eastAsia="Calibri" w:hAnsi="Times New Roman" w:cs="Times New Roman"/>
          <w:b/>
          <w:bCs/>
          <w:sz w:val="27"/>
          <w:szCs w:val="27"/>
        </w:rPr>
        <w:t>Переяславської міської територіальної громади на період 2025-2027 роки</w:t>
      </w:r>
    </w:p>
    <w:p w:rsidR="00221F0E" w:rsidRPr="004D6773" w:rsidRDefault="00221F0E" w:rsidP="00221F0E">
      <w:pPr>
        <w:spacing w:after="0" w:line="240" w:lineRule="auto"/>
        <w:jc w:val="center"/>
        <w:rPr>
          <w:rFonts w:ascii="Times New Roman" w:eastAsia="Calibri" w:hAnsi="Times New Roman" w:cs="Times New Roman"/>
          <w:b/>
          <w:bCs/>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3115"/>
        <w:gridCol w:w="709"/>
        <w:gridCol w:w="709"/>
        <w:gridCol w:w="708"/>
        <w:gridCol w:w="1559"/>
        <w:gridCol w:w="1982"/>
      </w:tblGrid>
      <w:tr w:rsidR="00221F0E" w:rsidRPr="00511001" w:rsidTr="00626F4E">
        <w:trPr>
          <w:trHeight w:val="255"/>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rsidR="00221F0E" w:rsidRPr="00511001" w:rsidRDefault="00221F0E" w:rsidP="00221F0E">
            <w:pPr>
              <w:spacing w:after="0" w:line="240" w:lineRule="auto"/>
              <w:jc w:val="center"/>
              <w:rPr>
                <w:rFonts w:ascii="Times New Roman" w:eastAsia="Times New Roman" w:hAnsi="Times New Roman" w:cs="Times New Roman"/>
                <w:sz w:val="20"/>
                <w:szCs w:val="20"/>
                <w:lang w:eastAsia="uk-UA"/>
              </w:rPr>
            </w:pPr>
            <w:r w:rsidRPr="00511001">
              <w:rPr>
                <w:rFonts w:ascii="Times New Roman" w:eastAsia="Times New Roman" w:hAnsi="Times New Roman" w:cs="Times New Roman"/>
                <w:sz w:val="20"/>
                <w:szCs w:val="20"/>
                <w:lang w:eastAsia="uk-UA"/>
              </w:rPr>
              <w:t>№ п/п</w:t>
            </w:r>
          </w:p>
        </w:tc>
        <w:tc>
          <w:tcPr>
            <w:tcW w:w="3115" w:type="dxa"/>
            <w:vMerge w:val="restart"/>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line="240" w:lineRule="auto"/>
              <w:jc w:val="center"/>
              <w:rPr>
                <w:rFonts w:ascii="Times New Roman" w:eastAsia="Times New Roman" w:hAnsi="Times New Roman" w:cs="Times New Roman"/>
                <w:sz w:val="20"/>
                <w:szCs w:val="20"/>
                <w:lang w:eastAsia="uk-UA"/>
              </w:rPr>
            </w:pPr>
            <w:r w:rsidRPr="00511001">
              <w:rPr>
                <w:rFonts w:ascii="Times New Roman" w:eastAsia="Times New Roman" w:hAnsi="Times New Roman" w:cs="Times New Roman"/>
                <w:sz w:val="20"/>
                <w:szCs w:val="20"/>
                <w:lang w:eastAsia="uk-UA"/>
              </w:rPr>
              <w:t>Назва заходу</w:t>
            </w:r>
          </w:p>
        </w:tc>
        <w:tc>
          <w:tcPr>
            <w:tcW w:w="2126" w:type="dxa"/>
            <w:gridSpan w:val="3"/>
            <w:tcBorders>
              <w:top w:val="single" w:sz="4" w:space="0" w:color="auto"/>
              <w:left w:val="single" w:sz="4" w:space="0" w:color="auto"/>
              <w:bottom w:val="single" w:sz="4" w:space="0" w:color="auto"/>
              <w:right w:val="single" w:sz="4" w:space="0" w:color="auto"/>
            </w:tcBorders>
            <w:hideMark/>
          </w:tcPr>
          <w:p w:rsidR="00221F0E" w:rsidRPr="00511001" w:rsidRDefault="00221F0E" w:rsidP="00221F0E">
            <w:pPr>
              <w:spacing w:after="0" w:line="240" w:lineRule="auto"/>
              <w:jc w:val="center"/>
              <w:rPr>
                <w:rFonts w:ascii="Times New Roman" w:eastAsia="Times New Roman" w:hAnsi="Times New Roman" w:cs="Times New Roman"/>
                <w:sz w:val="20"/>
                <w:szCs w:val="20"/>
                <w:lang w:eastAsia="uk-UA"/>
              </w:rPr>
            </w:pPr>
            <w:r w:rsidRPr="00511001">
              <w:rPr>
                <w:rFonts w:ascii="Times New Roman" w:eastAsia="Times New Roman" w:hAnsi="Times New Roman" w:cs="Times New Roman"/>
                <w:sz w:val="20"/>
                <w:szCs w:val="20"/>
                <w:lang w:eastAsia="uk-UA"/>
              </w:rPr>
              <w:t>Терміни реалізації, прогнозне фінансування (тис. грн.)</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line="240" w:lineRule="auto"/>
              <w:jc w:val="center"/>
              <w:rPr>
                <w:rFonts w:ascii="Times New Roman" w:eastAsia="Times New Roman" w:hAnsi="Times New Roman" w:cs="Times New Roman"/>
                <w:sz w:val="20"/>
                <w:szCs w:val="20"/>
                <w:lang w:eastAsia="uk-UA"/>
              </w:rPr>
            </w:pPr>
            <w:r w:rsidRPr="00511001">
              <w:rPr>
                <w:rFonts w:ascii="Times New Roman" w:eastAsia="Times New Roman" w:hAnsi="Times New Roman" w:cs="Times New Roman"/>
                <w:sz w:val="20"/>
                <w:szCs w:val="20"/>
                <w:lang w:eastAsia="uk-UA"/>
              </w:rPr>
              <w:t>Виконавець</w:t>
            </w: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line="240" w:lineRule="auto"/>
              <w:jc w:val="center"/>
              <w:rPr>
                <w:rFonts w:ascii="Times New Roman" w:eastAsia="Times New Roman" w:hAnsi="Times New Roman" w:cs="Times New Roman"/>
                <w:sz w:val="20"/>
                <w:szCs w:val="20"/>
                <w:lang w:eastAsia="uk-UA"/>
              </w:rPr>
            </w:pPr>
            <w:r w:rsidRPr="00511001">
              <w:rPr>
                <w:rFonts w:ascii="Times New Roman" w:eastAsia="Times New Roman" w:hAnsi="Times New Roman" w:cs="Times New Roman"/>
                <w:sz w:val="20"/>
                <w:szCs w:val="20"/>
                <w:lang w:eastAsia="uk-UA"/>
              </w:rPr>
              <w:t>Джерела фінансування</w:t>
            </w:r>
          </w:p>
        </w:tc>
      </w:tr>
      <w:tr w:rsidR="00221F0E" w:rsidRPr="00511001" w:rsidTr="00626F4E">
        <w:trPr>
          <w:trHeight w:val="189"/>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rPr>
                <w:rFonts w:ascii="Times New Roman" w:eastAsia="Times New Roman" w:hAnsi="Times New Roman" w:cs="Times New Roman"/>
                <w:sz w:val="20"/>
                <w:szCs w:val="20"/>
                <w:lang w:eastAsia="uk-UA"/>
              </w:rPr>
            </w:pPr>
          </w:p>
        </w:tc>
        <w:tc>
          <w:tcPr>
            <w:tcW w:w="3115" w:type="dxa"/>
            <w:vMerge/>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rPr>
                <w:rFonts w:ascii="Times New Roman" w:eastAsia="Times New Roman" w:hAnsi="Times New Roman" w:cs="Times New Roman"/>
                <w:sz w:val="20"/>
                <w:szCs w:val="20"/>
                <w:lang w:eastAsia="uk-UA"/>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line="240" w:lineRule="auto"/>
              <w:jc w:val="center"/>
              <w:rPr>
                <w:rFonts w:ascii="Times New Roman" w:eastAsia="Times New Roman" w:hAnsi="Times New Roman" w:cs="Times New Roman"/>
                <w:lang w:eastAsia="uk-UA"/>
              </w:rPr>
            </w:pPr>
            <w:r>
              <w:rPr>
                <w:rFonts w:ascii="Times New Roman" w:eastAsia="Times New Roman" w:hAnsi="Times New Roman" w:cs="Times New Roman"/>
                <w:lang w:eastAsia="uk-UA"/>
              </w:rPr>
              <w:t>2025</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line="240" w:lineRule="auto"/>
              <w:jc w:val="center"/>
              <w:rPr>
                <w:rFonts w:ascii="Times New Roman" w:eastAsia="Times New Roman" w:hAnsi="Times New Roman" w:cs="Times New Roman"/>
                <w:lang w:eastAsia="uk-UA"/>
              </w:rPr>
            </w:pPr>
            <w:r>
              <w:rPr>
                <w:rFonts w:ascii="Times New Roman" w:eastAsia="Times New Roman" w:hAnsi="Times New Roman" w:cs="Times New Roman"/>
                <w:lang w:eastAsia="uk-UA"/>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line="240" w:lineRule="auto"/>
              <w:jc w:val="center"/>
              <w:rPr>
                <w:rFonts w:ascii="Times New Roman" w:eastAsia="Times New Roman" w:hAnsi="Times New Roman" w:cs="Times New Roman"/>
                <w:lang w:eastAsia="uk-UA"/>
              </w:rPr>
            </w:pPr>
            <w:r>
              <w:rPr>
                <w:rFonts w:ascii="Times New Roman" w:eastAsia="Times New Roman" w:hAnsi="Times New Roman" w:cs="Times New Roman"/>
                <w:lang w:eastAsia="uk-UA"/>
              </w:rPr>
              <w:t>2027</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rPr>
                <w:rFonts w:ascii="Times New Roman" w:eastAsia="Times New Roman" w:hAnsi="Times New Roman" w:cs="Times New Roman"/>
                <w:sz w:val="20"/>
                <w:szCs w:val="20"/>
                <w:lang w:eastAsia="uk-UA"/>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rsidR="00221F0E" w:rsidRPr="00511001" w:rsidRDefault="00221F0E" w:rsidP="00221F0E">
            <w:pPr>
              <w:spacing w:after="0"/>
              <w:rPr>
                <w:rFonts w:ascii="Times New Roman" w:eastAsia="Times New Roman" w:hAnsi="Times New Roman" w:cs="Times New Roman"/>
                <w:sz w:val="20"/>
                <w:szCs w:val="20"/>
                <w:lang w:eastAsia="uk-UA"/>
              </w:rPr>
            </w:pP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eastAsia="uk-UA"/>
              </w:rPr>
            </w:pPr>
            <w:r w:rsidRPr="0017323C">
              <w:rPr>
                <w:rFonts w:ascii="Times New Roman" w:eastAsia="Times New Roman" w:hAnsi="Times New Roman" w:cs="Times New Roman"/>
                <w:lang w:eastAsia="uk-UA"/>
              </w:rPr>
              <w:t>1</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eastAsia="uk-UA"/>
              </w:rPr>
              <w:t>Виготовлення технічної документації з нормативної грошової оцінки земель адміністративно – територіальної одиниці</w:t>
            </w:r>
            <w:r w:rsidRPr="0017323C">
              <w:rPr>
                <w:rFonts w:ascii="Times New Roman" w:eastAsia="Times New Roman" w:hAnsi="Times New Roman" w:cs="Times New Roman"/>
                <w:sz w:val="20"/>
                <w:szCs w:val="20"/>
                <w:lang w:val="uk-UA" w:eastAsia="uk-UA"/>
              </w:rPr>
              <w:t xml:space="preserve"> </w:t>
            </w:r>
            <w:r w:rsidR="0017323C">
              <w:rPr>
                <w:rFonts w:ascii="Times New Roman" w:eastAsia="Times New Roman" w:hAnsi="Times New Roman" w:cs="Times New Roman"/>
                <w:sz w:val="20"/>
                <w:szCs w:val="20"/>
                <w:lang w:val="uk-UA" w:eastAsia="uk-UA"/>
              </w:rPr>
              <w:t>(</w:t>
            </w:r>
            <w:r w:rsidRPr="0017323C">
              <w:rPr>
                <w:rFonts w:ascii="Times New Roman" w:eastAsia="Times New Roman" w:hAnsi="Times New Roman" w:cs="Times New Roman"/>
                <w:sz w:val="20"/>
                <w:szCs w:val="20"/>
                <w:lang w:val="uk-UA" w:eastAsia="uk-UA"/>
              </w:rPr>
              <w:t>Переяславської міської територіальної громади)</w:t>
            </w:r>
          </w:p>
          <w:p w:rsidR="0017323C" w:rsidRPr="0017323C" w:rsidRDefault="0017323C" w:rsidP="00221F0E">
            <w:pPr>
              <w:spacing w:after="0" w:line="240" w:lineRule="auto"/>
              <w:rPr>
                <w:rFonts w:ascii="Times New Roman" w:eastAsia="Times New Roman" w:hAnsi="Times New Roman" w:cs="Times New Roman"/>
                <w:sz w:val="20"/>
                <w:szCs w:val="20"/>
                <w:lang w:val="uk-UA" w:eastAsia="uk-UA"/>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1260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17323C">
        <w:trPr>
          <w:trHeight w:val="1112"/>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eastAsia="uk-UA"/>
              </w:rPr>
            </w:pPr>
            <w:r w:rsidRPr="0017323C">
              <w:rPr>
                <w:rFonts w:ascii="Times New Roman" w:eastAsia="Times New Roman" w:hAnsi="Times New Roman" w:cs="Times New Roman"/>
                <w:lang w:eastAsia="uk-UA"/>
              </w:rPr>
              <w:t>2</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EE1173">
            <w:pPr>
              <w:pStyle w:val="rvps2"/>
              <w:shd w:val="clear" w:color="auto" w:fill="FFFFFF"/>
              <w:spacing w:before="0" w:beforeAutospacing="0" w:after="150" w:afterAutospacing="0"/>
              <w:rPr>
                <w:sz w:val="20"/>
                <w:szCs w:val="20"/>
                <w:lang w:val="uk-UA"/>
              </w:rPr>
            </w:pPr>
            <w:r w:rsidRPr="0017323C">
              <w:rPr>
                <w:lang w:val="uk-UA"/>
              </w:rPr>
              <w:t xml:space="preserve"> </w:t>
            </w:r>
            <w:r w:rsidRPr="0017323C">
              <w:rPr>
                <w:sz w:val="20"/>
                <w:szCs w:val="20"/>
                <w:lang w:val="uk-UA"/>
              </w:rPr>
              <w:t xml:space="preserve">Виконання інженерно вишукувальних робіт з топогеодезичного знімання території в масштабах  М 1:1000; М 1:2000; М 1:10 000 </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800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1000</w:t>
            </w:r>
          </w:p>
        </w:tc>
        <w:tc>
          <w:tcPr>
            <w:tcW w:w="1559" w:type="dxa"/>
            <w:tcBorders>
              <w:top w:val="single" w:sz="4" w:space="0" w:color="auto"/>
              <w:left w:val="single" w:sz="4" w:space="0" w:color="auto"/>
              <w:bottom w:val="single" w:sz="4" w:space="0" w:color="auto"/>
              <w:right w:val="single" w:sz="4" w:space="0" w:color="auto"/>
            </w:tcBorders>
            <w:hideMark/>
          </w:tcPr>
          <w:p w:rsidR="00626F4E" w:rsidRPr="0017323C" w:rsidRDefault="00626F4E" w:rsidP="00221F0E">
            <w:pPr>
              <w:spacing w:after="0" w:line="240" w:lineRule="auto"/>
              <w:jc w:val="center"/>
              <w:rPr>
                <w:rFonts w:ascii="Times New Roman" w:eastAsia="Times New Roman" w:hAnsi="Times New Roman" w:cs="Times New Roman"/>
                <w:sz w:val="20"/>
                <w:szCs w:val="20"/>
                <w:lang w:eastAsia="uk-UA"/>
              </w:rPr>
            </w:pPr>
          </w:p>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eastAsia="uk-UA"/>
              </w:rPr>
            </w:pPr>
            <w:r w:rsidRPr="0017323C">
              <w:rPr>
                <w:rFonts w:ascii="Times New Roman" w:eastAsia="Times New Roman" w:hAnsi="Times New Roman" w:cs="Times New Roman"/>
                <w:lang w:eastAsia="uk-UA"/>
              </w:rPr>
              <w:t>3</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 xml:space="preserve">Розробка </w:t>
            </w:r>
            <w:r w:rsidRPr="0017323C">
              <w:rPr>
                <w:rFonts w:ascii="Times New Roman" w:eastAsia="Times New Roman" w:hAnsi="Times New Roman" w:cs="Times New Roman"/>
                <w:sz w:val="20"/>
                <w:szCs w:val="20"/>
                <w:shd w:val="clear" w:color="auto" w:fill="FFFFFF"/>
                <w:lang w:eastAsia="uk-UA"/>
              </w:rPr>
              <w:t>технічної документації із землеустрою щодо інвентаризації земель</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200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val="uk-UA" w:eastAsia="uk-UA"/>
              </w:rPr>
              <w:t>2</w:t>
            </w:r>
            <w:r w:rsidRPr="0017323C">
              <w:rPr>
                <w:rFonts w:ascii="Times New Roman" w:eastAsia="Times New Roman" w:hAnsi="Times New Roman" w:cs="Times New Roman"/>
                <w:sz w:val="20"/>
                <w:szCs w:val="20"/>
                <w:lang w:eastAsia="uk-UA"/>
              </w:rPr>
              <w:t>00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val="uk-UA" w:eastAsia="uk-UA"/>
              </w:rPr>
              <w:t>2</w:t>
            </w:r>
            <w:r w:rsidRPr="0017323C">
              <w:rPr>
                <w:rFonts w:ascii="Times New Roman" w:eastAsia="Times New Roman" w:hAnsi="Times New Roman" w:cs="Times New Roman"/>
                <w:sz w:val="20"/>
                <w:szCs w:val="20"/>
                <w:lang w:eastAsia="uk-UA"/>
              </w:rPr>
              <w:t>00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CB147C">
        <w:trPr>
          <w:trHeight w:val="831"/>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eastAsia="uk-UA"/>
              </w:rPr>
            </w:pPr>
            <w:r w:rsidRPr="0017323C">
              <w:rPr>
                <w:rFonts w:ascii="Times New Roman" w:eastAsia="Times New Roman" w:hAnsi="Times New Roman" w:cs="Times New Roman"/>
                <w:lang w:eastAsia="uk-UA"/>
              </w:rPr>
              <w:t>4</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Розробка проект</w:t>
            </w:r>
            <w:r w:rsidRPr="0017323C">
              <w:rPr>
                <w:rFonts w:ascii="Times New Roman" w:eastAsia="Times New Roman" w:hAnsi="Times New Roman" w:cs="Times New Roman"/>
                <w:sz w:val="20"/>
                <w:szCs w:val="20"/>
                <w:lang w:val="uk-UA" w:eastAsia="uk-UA"/>
              </w:rPr>
              <w:t>у</w:t>
            </w:r>
            <w:r w:rsidRPr="0017323C">
              <w:rPr>
                <w:rFonts w:ascii="Times New Roman" w:eastAsia="Times New Roman" w:hAnsi="Times New Roman" w:cs="Times New Roman"/>
                <w:sz w:val="20"/>
                <w:szCs w:val="20"/>
                <w:lang w:eastAsia="uk-UA"/>
              </w:rPr>
              <w:t xml:space="preserve"> землеустрою </w:t>
            </w:r>
            <w:r w:rsidRPr="0017323C">
              <w:rPr>
                <w:rFonts w:ascii="Times New Roman" w:eastAsia="Times New Roman" w:hAnsi="Times New Roman" w:cs="Times New Roman"/>
                <w:sz w:val="20"/>
                <w:szCs w:val="20"/>
                <w:shd w:val="clear" w:color="auto" w:fill="FFFFFF"/>
                <w:lang w:eastAsia="uk-UA"/>
              </w:rPr>
              <w:t xml:space="preserve">щодо відведення земельної ділянки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val="uk-UA" w:eastAsia="uk-UA"/>
              </w:rPr>
              <w:t>9</w:t>
            </w:r>
            <w:r w:rsidRPr="0017323C">
              <w:rPr>
                <w:rFonts w:ascii="Times New Roman" w:eastAsia="Times New Roman" w:hAnsi="Times New Roman" w:cs="Times New Roman"/>
                <w:sz w:val="20"/>
                <w:szCs w:val="20"/>
                <w:lang w:eastAsia="uk-UA"/>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100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037"/>
          <w:jc w:val="center"/>
        </w:trPr>
        <w:tc>
          <w:tcPr>
            <w:tcW w:w="533"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val="uk-UA" w:eastAsia="uk-UA"/>
              </w:rPr>
              <w:t>5</w:t>
            </w:r>
          </w:p>
        </w:tc>
        <w:tc>
          <w:tcPr>
            <w:tcW w:w="3115"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shd w:val="clear" w:color="auto" w:fill="FFFFFF"/>
                <w:lang w:val="uk-UA" w:eastAsia="uk-UA"/>
              </w:rPr>
              <w:t>Розробка проекту землеустрою, що забезпечують еколого-економічне обґрунтування сівозміни та впорядкування угідь</w:t>
            </w:r>
          </w:p>
        </w:tc>
        <w:tc>
          <w:tcPr>
            <w:tcW w:w="709"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50</w:t>
            </w:r>
          </w:p>
        </w:tc>
        <w:tc>
          <w:tcPr>
            <w:tcW w:w="709"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w:t>
            </w:r>
          </w:p>
        </w:tc>
        <w:tc>
          <w:tcPr>
            <w:tcW w:w="708"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w:t>
            </w:r>
          </w:p>
        </w:tc>
        <w:tc>
          <w:tcPr>
            <w:tcW w:w="1559"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074"/>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val="uk-UA" w:eastAsia="uk-UA"/>
              </w:rPr>
              <w:t>6</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pacing w:val="-8"/>
                <w:sz w:val="20"/>
                <w:szCs w:val="20"/>
                <w:lang w:eastAsia="uk-UA"/>
              </w:rPr>
            </w:pPr>
            <w:r w:rsidRPr="0017323C">
              <w:rPr>
                <w:rFonts w:ascii="Times New Roman" w:eastAsia="Times New Roman" w:hAnsi="Times New Roman" w:cs="Times New Roman"/>
                <w:spacing w:val="-8"/>
                <w:sz w:val="20"/>
                <w:szCs w:val="20"/>
                <w:lang w:eastAsia="uk-UA"/>
              </w:rPr>
              <w:t>Розробка технічної д</w:t>
            </w:r>
            <w:r w:rsidRPr="0017323C">
              <w:rPr>
                <w:rFonts w:ascii="Times New Roman" w:eastAsia="Times New Roman" w:hAnsi="Times New Roman" w:cs="Times New Roman"/>
                <w:spacing w:val="-8"/>
                <w:sz w:val="20"/>
                <w:szCs w:val="20"/>
                <w:shd w:val="clear" w:color="auto" w:fill="FFFFFF"/>
                <w:lang w:eastAsia="uk-UA"/>
              </w:rPr>
              <w:t>окументації із землеустрою щодо встановлення (відновлення) меж земельної ділянки в натурі (на місцевості)</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val="uk-UA" w:eastAsia="uk-UA"/>
              </w:rPr>
              <w:t>7</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 xml:space="preserve">Розробка </w:t>
            </w:r>
            <w:r w:rsidRPr="0017323C">
              <w:rPr>
                <w:rFonts w:ascii="Times New Roman" w:eastAsia="Times New Roman" w:hAnsi="Times New Roman" w:cs="Times New Roman"/>
                <w:sz w:val="20"/>
                <w:szCs w:val="20"/>
                <w:shd w:val="clear" w:color="auto" w:fill="FFFFFF"/>
                <w:lang w:val="uk-UA" w:eastAsia="uk-UA"/>
              </w:rPr>
              <w:t>технічної документації із землеустрою щодо поділу та об’єднання земельних ділянок</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val="uk-UA" w:eastAsia="uk-UA"/>
              </w:rPr>
              <w:t>8</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Розробка проекту  землеустрою щодо організації і встановлення меж історичних ареалів</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1</w:t>
            </w:r>
            <w:r w:rsidRPr="0017323C">
              <w:rPr>
                <w:rFonts w:ascii="Times New Roman" w:eastAsia="Times New Roman" w:hAnsi="Times New Roman" w:cs="Times New Roman"/>
                <w:sz w:val="20"/>
                <w:szCs w:val="20"/>
                <w:lang w:val="uk-UA" w:eastAsia="uk-UA"/>
              </w:rPr>
              <w:t>0</w:t>
            </w:r>
            <w:r w:rsidRPr="0017323C">
              <w:rPr>
                <w:rFonts w:ascii="Times New Roman" w:eastAsia="Times New Roman" w:hAnsi="Times New Roman" w:cs="Times New Roman"/>
                <w:sz w:val="20"/>
                <w:szCs w:val="20"/>
                <w:lang w:eastAsia="uk-UA"/>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966"/>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val="uk-UA" w:eastAsia="uk-UA"/>
              </w:rPr>
              <w:t>9</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eastAsia="uk-UA"/>
              </w:rPr>
              <w:t>Топографо-геодезичні вишукування територій</w:t>
            </w:r>
            <w:r w:rsidRPr="0017323C">
              <w:rPr>
                <w:rFonts w:ascii="Times New Roman" w:eastAsia="Times New Roman" w:hAnsi="Times New Roman" w:cs="Times New Roman"/>
                <w:sz w:val="20"/>
                <w:szCs w:val="20"/>
                <w:lang w:val="uk-UA" w:eastAsia="uk-UA"/>
              </w:rPr>
              <w:t xml:space="preserve"> М 1:500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val="uk-UA" w:eastAsia="uk-UA"/>
              </w:rPr>
              <w:t>10</w:t>
            </w: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E1104E" w:rsidP="00221F0E">
            <w:pPr>
              <w:spacing w:after="0" w:line="240" w:lineRule="auto"/>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Розробка проє</w:t>
            </w:r>
            <w:r w:rsidR="00221F0E" w:rsidRPr="0017323C">
              <w:rPr>
                <w:rFonts w:ascii="Times New Roman" w:eastAsia="Times New Roman" w:hAnsi="Times New Roman" w:cs="Times New Roman"/>
                <w:sz w:val="20"/>
                <w:szCs w:val="20"/>
                <w:lang w:eastAsia="uk-UA"/>
              </w:rPr>
              <w:t xml:space="preserve">кту  землеустрою щодо організації і встановлення меж земель </w:t>
            </w:r>
            <w:proofErr w:type="gramStart"/>
            <w:r w:rsidR="00221F0E" w:rsidRPr="0017323C">
              <w:rPr>
                <w:rFonts w:ascii="Times New Roman" w:eastAsia="Times New Roman" w:hAnsi="Times New Roman" w:cs="Times New Roman"/>
                <w:sz w:val="20"/>
                <w:szCs w:val="20"/>
                <w:lang w:eastAsia="uk-UA"/>
              </w:rPr>
              <w:t>водного</w:t>
            </w:r>
            <w:proofErr w:type="gramEnd"/>
            <w:r w:rsidR="00221F0E" w:rsidRPr="0017323C">
              <w:rPr>
                <w:rFonts w:ascii="Times New Roman" w:eastAsia="Times New Roman" w:hAnsi="Times New Roman" w:cs="Times New Roman"/>
                <w:sz w:val="20"/>
                <w:szCs w:val="20"/>
                <w:lang w:eastAsia="uk-UA"/>
              </w:rPr>
              <w:t xml:space="preserve"> фонду та водоохоронних зон, обмежень у використанні земель та їх режимоутворюючих об’єктів</w:t>
            </w:r>
          </w:p>
          <w:p w:rsidR="0017323C" w:rsidRPr="0017323C" w:rsidRDefault="0017323C" w:rsidP="00221F0E">
            <w:pPr>
              <w:spacing w:after="0" w:line="240" w:lineRule="auto"/>
              <w:rPr>
                <w:rFonts w:ascii="Times New Roman" w:eastAsia="Times New Roman" w:hAnsi="Times New Roman" w:cs="Times New Roman"/>
                <w:sz w:val="20"/>
                <w:szCs w:val="20"/>
                <w:lang w:eastAsia="uk-UA"/>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val="uk-UA" w:eastAsia="uk-UA"/>
              </w:rPr>
            </w:pPr>
            <w:r w:rsidRPr="0017323C">
              <w:rPr>
                <w:rFonts w:ascii="Times New Roman" w:eastAsia="Times New Roman" w:hAnsi="Times New Roman" w:cs="Times New Roman"/>
                <w:sz w:val="20"/>
                <w:szCs w:val="20"/>
                <w:lang w:val="uk-UA" w:eastAsia="uk-UA"/>
              </w:rPr>
              <w:t>-</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rPr>
                <w:rFonts w:ascii="Times New Roman" w:eastAsia="Times New Roman" w:hAnsi="Times New Roman" w:cs="Times New Roman"/>
                <w:lang w:val="uk-UA" w:eastAsia="uk-UA"/>
              </w:rPr>
            </w:pPr>
            <w:r w:rsidRPr="0017323C">
              <w:rPr>
                <w:rFonts w:ascii="Times New Roman" w:eastAsia="Times New Roman" w:hAnsi="Times New Roman" w:cs="Times New Roman"/>
                <w:lang w:eastAsia="uk-UA"/>
              </w:rPr>
              <w:t>1</w:t>
            </w:r>
            <w:r w:rsidRPr="0017323C">
              <w:rPr>
                <w:rFonts w:ascii="Times New Roman" w:eastAsia="Times New Roman" w:hAnsi="Times New Roman" w:cs="Times New Roman"/>
                <w:lang w:val="uk-UA" w:eastAsia="uk-UA"/>
              </w:rPr>
              <w:t>1</w:t>
            </w:r>
          </w:p>
        </w:tc>
        <w:tc>
          <w:tcPr>
            <w:tcW w:w="3115"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jc w:val="both"/>
              <w:rPr>
                <w:rFonts w:ascii="Times New Roman" w:eastAsia="Times New Roman" w:hAnsi="Times New Roman" w:cs="Times New Roman"/>
                <w:spacing w:val="-8"/>
                <w:sz w:val="20"/>
                <w:szCs w:val="20"/>
                <w:lang w:eastAsia="uk-UA"/>
              </w:rPr>
            </w:pPr>
            <w:r w:rsidRPr="0017323C">
              <w:rPr>
                <w:rFonts w:ascii="Times New Roman" w:eastAsia="Times New Roman" w:hAnsi="Times New Roman" w:cs="Times New Roman"/>
                <w:spacing w:val="-8"/>
                <w:sz w:val="20"/>
                <w:szCs w:val="20"/>
                <w:lang w:eastAsia="uk-UA"/>
              </w:rPr>
              <w:t>Розробка звіту про експертну грошову оцінку земельних ділянок несільськогосподарського призначення</w:t>
            </w:r>
          </w:p>
          <w:p w:rsidR="0017323C" w:rsidRPr="0017323C" w:rsidRDefault="0017323C" w:rsidP="00221F0E">
            <w:pPr>
              <w:spacing w:after="0" w:line="240" w:lineRule="auto"/>
              <w:jc w:val="both"/>
              <w:rPr>
                <w:rFonts w:ascii="Times New Roman" w:eastAsia="Times New Roman" w:hAnsi="Times New Roman" w:cs="Times New Roman"/>
                <w:spacing w:val="-8"/>
                <w:sz w:val="20"/>
                <w:szCs w:val="20"/>
                <w:lang w:eastAsia="uk-UA"/>
              </w:rPr>
            </w:pPr>
          </w:p>
        </w:tc>
        <w:tc>
          <w:tcPr>
            <w:tcW w:w="709"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9"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708" w:type="dxa"/>
            <w:tcBorders>
              <w:top w:val="single" w:sz="4" w:space="0" w:color="auto"/>
              <w:left w:val="single" w:sz="4" w:space="0" w:color="auto"/>
              <w:bottom w:val="single" w:sz="4" w:space="0" w:color="auto"/>
              <w:right w:val="single" w:sz="4" w:space="0" w:color="auto"/>
            </w:tcBorders>
            <w:vAlign w:val="center"/>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50</w:t>
            </w:r>
          </w:p>
        </w:tc>
        <w:tc>
          <w:tcPr>
            <w:tcW w:w="1559"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401"/>
          <w:jc w:val="center"/>
        </w:trPr>
        <w:tc>
          <w:tcPr>
            <w:tcW w:w="533"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rPr>
                <w:rFonts w:ascii="Times New Roman" w:eastAsia="Times New Roman" w:hAnsi="Times New Roman" w:cs="Times New Roman"/>
                <w:lang w:eastAsia="uk-UA"/>
              </w:rPr>
            </w:pPr>
          </w:p>
        </w:tc>
        <w:tc>
          <w:tcPr>
            <w:tcW w:w="3115" w:type="dxa"/>
            <w:tcBorders>
              <w:top w:val="single" w:sz="4" w:space="0" w:color="auto"/>
              <w:left w:val="single" w:sz="4" w:space="0" w:color="auto"/>
              <w:bottom w:val="single" w:sz="4" w:space="0" w:color="auto"/>
              <w:right w:val="single" w:sz="4" w:space="0" w:color="auto"/>
            </w:tcBorders>
            <w:hideMark/>
          </w:tcPr>
          <w:p w:rsidR="00CB147C" w:rsidRPr="0017323C" w:rsidRDefault="00CB147C" w:rsidP="00221F0E">
            <w:pPr>
              <w:spacing w:after="0" w:line="240" w:lineRule="auto"/>
              <w:rPr>
                <w:rFonts w:ascii="Times New Roman" w:eastAsia="Times New Roman" w:hAnsi="Times New Roman" w:cs="Times New Roman"/>
                <w:b/>
                <w:lang w:eastAsia="uk-UA"/>
              </w:rPr>
            </w:pPr>
          </w:p>
          <w:p w:rsidR="00221F0E" w:rsidRPr="0017323C" w:rsidRDefault="00221F0E" w:rsidP="00221F0E">
            <w:pPr>
              <w:spacing w:after="0" w:line="240" w:lineRule="auto"/>
              <w:rPr>
                <w:rFonts w:ascii="Times New Roman" w:eastAsia="Times New Roman" w:hAnsi="Times New Roman" w:cs="Times New Roman"/>
                <w:b/>
                <w:lang w:eastAsia="uk-UA"/>
              </w:rPr>
            </w:pPr>
            <w:r w:rsidRPr="0017323C">
              <w:rPr>
                <w:rFonts w:ascii="Times New Roman" w:eastAsia="Times New Roman" w:hAnsi="Times New Roman" w:cs="Times New Roman"/>
                <w:b/>
                <w:lang w:eastAsia="uk-UA"/>
              </w:rPr>
              <w:t>Всього (по роках)</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b/>
                <w:sz w:val="20"/>
                <w:szCs w:val="20"/>
                <w:lang w:val="uk-UA" w:eastAsia="uk-UA"/>
              </w:rPr>
            </w:pPr>
            <w:r w:rsidRPr="0017323C">
              <w:rPr>
                <w:rFonts w:ascii="Times New Roman" w:eastAsia="Times New Roman" w:hAnsi="Times New Roman" w:cs="Times New Roman"/>
                <w:b/>
                <w:sz w:val="20"/>
                <w:szCs w:val="20"/>
                <w:lang w:val="uk-UA" w:eastAsia="uk-UA"/>
              </w:rPr>
              <w:t>2000</w:t>
            </w:r>
          </w:p>
        </w:tc>
        <w:tc>
          <w:tcPr>
            <w:tcW w:w="709"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b/>
                <w:sz w:val="20"/>
                <w:szCs w:val="20"/>
                <w:lang w:eastAsia="uk-UA"/>
              </w:rPr>
            </w:pPr>
            <w:r w:rsidRPr="0017323C">
              <w:rPr>
                <w:rFonts w:ascii="Times New Roman" w:eastAsia="Times New Roman" w:hAnsi="Times New Roman" w:cs="Times New Roman"/>
                <w:b/>
                <w:sz w:val="20"/>
                <w:szCs w:val="20"/>
                <w:lang w:eastAsia="uk-UA"/>
              </w:rPr>
              <w:t>1</w:t>
            </w:r>
            <w:r w:rsidRPr="0017323C">
              <w:rPr>
                <w:rFonts w:ascii="Times New Roman" w:eastAsia="Times New Roman" w:hAnsi="Times New Roman" w:cs="Times New Roman"/>
                <w:b/>
                <w:sz w:val="20"/>
                <w:szCs w:val="20"/>
                <w:lang w:val="uk-UA" w:eastAsia="uk-UA"/>
              </w:rPr>
              <w:t>3</w:t>
            </w:r>
            <w:r w:rsidRPr="0017323C">
              <w:rPr>
                <w:rFonts w:ascii="Times New Roman" w:eastAsia="Times New Roman" w:hAnsi="Times New Roman" w:cs="Times New Roman"/>
                <w:b/>
                <w:sz w:val="20"/>
                <w:szCs w:val="20"/>
                <w:lang w:eastAsia="uk-UA"/>
              </w:rPr>
              <w:t>00</w:t>
            </w:r>
          </w:p>
        </w:tc>
        <w:tc>
          <w:tcPr>
            <w:tcW w:w="708"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40" w:lineRule="auto"/>
              <w:jc w:val="center"/>
              <w:rPr>
                <w:rFonts w:ascii="Times New Roman" w:eastAsia="Times New Roman" w:hAnsi="Times New Roman" w:cs="Times New Roman"/>
                <w:b/>
                <w:sz w:val="20"/>
                <w:szCs w:val="20"/>
                <w:lang w:eastAsia="uk-UA"/>
              </w:rPr>
            </w:pPr>
            <w:r w:rsidRPr="0017323C">
              <w:rPr>
                <w:rFonts w:ascii="Times New Roman" w:eastAsia="Times New Roman" w:hAnsi="Times New Roman" w:cs="Times New Roman"/>
                <w:b/>
                <w:sz w:val="20"/>
                <w:szCs w:val="20"/>
                <w:lang w:eastAsia="uk-UA"/>
              </w:rPr>
              <w:t>1</w:t>
            </w:r>
            <w:r w:rsidRPr="0017323C">
              <w:rPr>
                <w:rFonts w:ascii="Times New Roman" w:eastAsia="Times New Roman" w:hAnsi="Times New Roman" w:cs="Times New Roman"/>
                <w:b/>
                <w:sz w:val="20"/>
                <w:szCs w:val="20"/>
                <w:lang w:val="uk-UA" w:eastAsia="uk-UA"/>
              </w:rPr>
              <w:t>5</w:t>
            </w:r>
            <w:r w:rsidRPr="0017323C">
              <w:rPr>
                <w:rFonts w:ascii="Times New Roman" w:eastAsia="Times New Roman" w:hAnsi="Times New Roman" w:cs="Times New Roman"/>
                <w:b/>
                <w:sz w:val="20"/>
                <w:szCs w:val="20"/>
                <w:lang w:eastAsia="uk-UA"/>
              </w:rPr>
              <w:t>00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r w:rsidR="0017323C" w:rsidRPr="0017323C" w:rsidTr="00626F4E">
        <w:trPr>
          <w:trHeight w:val="166"/>
          <w:jc w:val="center"/>
        </w:trPr>
        <w:tc>
          <w:tcPr>
            <w:tcW w:w="533" w:type="dxa"/>
            <w:tcBorders>
              <w:top w:val="single" w:sz="4" w:space="0" w:color="auto"/>
              <w:left w:val="single" w:sz="4" w:space="0" w:color="auto"/>
              <w:bottom w:val="single" w:sz="4" w:space="0" w:color="auto"/>
              <w:right w:val="single" w:sz="4" w:space="0" w:color="auto"/>
            </w:tcBorders>
          </w:tcPr>
          <w:p w:rsidR="00221F0E" w:rsidRPr="0017323C" w:rsidRDefault="00221F0E" w:rsidP="00221F0E">
            <w:pPr>
              <w:spacing w:after="0" w:line="240" w:lineRule="auto"/>
              <w:rPr>
                <w:rFonts w:ascii="Times New Roman" w:eastAsia="Times New Roman" w:hAnsi="Times New Roman" w:cs="Times New Roman"/>
                <w:lang w:eastAsia="uk-UA"/>
              </w:rPr>
            </w:pPr>
          </w:p>
        </w:tc>
        <w:tc>
          <w:tcPr>
            <w:tcW w:w="3115"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rPr>
                <w:rFonts w:ascii="Times New Roman" w:eastAsia="Times New Roman" w:hAnsi="Times New Roman" w:cs="Times New Roman"/>
                <w:b/>
                <w:lang w:eastAsia="uk-UA"/>
              </w:rPr>
            </w:pPr>
            <w:r w:rsidRPr="0017323C">
              <w:rPr>
                <w:rFonts w:ascii="Times New Roman" w:eastAsia="Times New Roman" w:hAnsi="Times New Roman" w:cs="Times New Roman"/>
                <w:b/>
                <w:lang w:eastAsia="uk-UA"/>
              </w:rPr>
              <w:t>Всього</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line="252" w:lineRule="auto"/>
              <w:jc w:val="center"/>
              <w:rPr>
                <w:rFonts w:ascii="Times New Roman" w:eastAsia="Calibri" w:hAnsi="Times New Roman" w:cs="Times New Roman"/>
                <w:b/>
                <w:sz w:val="20"/>
                <w:szCs w:val="20"/>
              </w:rPr>
            </w:pPr>
            <w:r w:rsidRPr="0017323C">
              <w:rPr>
                <w:rFonts w:ascii="Times New Roman" w:eastAsia="Calibri" w:hAnsi="Times New Roman" w:cs="Times New Roman"/>
                <w:b/>
                <w:sz w:val="20"/>
                <w:szCs w:val="20"/>
              </w:rPr>
              <w:t>4800</w:t>
            </w:r>
          </w:p>
        </w:tc>
        <w:tc>
          <w:tcPr>
            <w:tcW w:w="1559" w:type="dxa"/>
            <w:tcBorders>
              <w:top w:val="single" w:sz="4" w:space="0" w:color="auto"/>
              <w:left w:val="single" w:sz="4" w:space="0" w:color="auto"/>
              <w:bottom w:val="single" w:sz="4" w:space="0" w:color="auto"/>
              <w:right w:val="single" w:sz="4" w:space="0" w:color="auto"/>
            </w:tcBorders>
            <w:hideMark/>
          </w:tcPr>
          <w:p w:rsidR="00221F0E" w:rsidRPr="0017323C" w:rsidRDefault="00221F0E" w:rsidP="00221F0E">
            <w:pPr>
              <w:spacing w:after="0" w:line="240" w:lineRule="auto"/>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Виконком Переяславської міської ради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21F0E" w:rsidRPr="0017323C" w:rsidRDefault="00221F0E" w:rsidP="00221F0E">
            <w:pPr>
              <w:spacing w:after="0" w:line="200" w:lineRule="exact"/>
              <w:jc w:val="center"/>
              <w:rPr>
                <w:rFonts w:ascii="Times New Roman" w:eastAsia="Times New Roman" w:hAnsi="Times New Roman" w:cs="Times New Roman"/>
                <w:sz w:val="20"/>
                <w:szCs w:val="20"/>
                <w:lang w:eastAsia="uk-UA"/>
              </w:rPr>
            </w:pPr>
            <w:r w:rsidRPr="0017323C">
              <w:rPr>
                <w:rFonts w:ascii="Times New Roman" w:eastAsia="Times New Roman" w:hAnsi="Times New Roman" w:cs="Times New Roman"/>
                <w:sz w:val="20"/>
                <w:szCs w:val="20"/>
                <w:lang w:eastAsia="uk-UA"/>
              </w:rPr>
              <w:t>кошти бюджету міської територіальної громади</w:t>
            </w:r>
          </w:p>
        </w:tc>
      </w:tr>
    </w:tbl>
    <w:p w:rsidR="00221F0E" w:rsidRPr="00194FD3" w:rsidRDefault="00221F0E" w:rsidP="00221F0E">
      <w:pPr>
        <w:spacing w:after="0" w:line="240" w:lineRule="auto"/>
        <w:jc w:val="both"/>
        <w:rPr>
          <w:rFonts w:ascii="Times New Roman" w:eastAsia="Calibri" w:hAnsi="Times New Roman" w:cs="Times New Roman"/>
          <w:b/>
          <w:sz w:val="20"/>
          <w:szCs w:val="20"/>
        </w:rPr>
      </w:pPr>
    </w:p>
    <w:p w:rsidR="009D1E6E" w:rsidRPr="0052753F" w:rsidRDefault="009D1E6E"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xml:space="preserve">Власники, користувачі (орендарі) земельних ділянок, які мають наміри здійснити їх забудову або змінити функціональне призначення на території розроблення детального плану території, </w:t>
      </w:r>
      <w:r>
        <w:rPr>
          <w:rFonts w:ascii="Times New Roman" w:hAnsi="Times New Roman" w:cs="Times New Roman"/>
          <w:sz w:val="24"/>
          <w:szCs w:val="24"/>
          <w:lang w:val="uk-UA"/>
        </w:rPr>
        <w:t>мають право здійснювати</w:t>
      </w:r>
      <w:r w:rsidRPr="0052753F">
        <w:rPr>
          <w:rFonts w:ascii="Times New Roman" w:hAnsi="Times New Roman" w:cs="Times New Roman"/>
          <w:sz w:val="24"/>
          <w:szCs w:val="24"/>
          <w:lang w:val="uk-UA"/>
        </w:rPr>
        <w:t xml:space="preserve"> фінансування робіт з розроблення таких детальних планів на договірних засадах, за умови, що з</w:t>
      </w:r>
      <w:r w:rsidRPr="0052753F">
        <w:rPr>
          <w:rFonts w:ascii="Times New Roman" w:hAnsi="Times New Roman" w:cs="Times New Roman"/>
          <w:color w:val="000000"/>
          <w:sz w:val="24"/>
          <w:szCs w:val="24"/>
          <w:shd w:val="clear" w:color="auto" w:fill="FFFFFF"/>
          <w:lang w:val="uk-UA"/>
        </w:rPr>
        <w:t>міна цільового призначення земельної ділянки, відповідатиме плану зонування території та/або детальному пла</w:t>
      </w:r>
      <w:r>
        <w:rPr>
          <w:rFonts w:ascii="Times New Roman" w:hAnsi="Times New Roman" w:cs="Times New Roman"/>
          <w:color w:val="000000"/>
          <w:sz w:val="24"/>
          <w:szCs w:val="24"/>
          <w:shd w:val="clear" w:color="auto" w:fill="FFFFFF"/>
          <w:lang w:val="uk-UA"/>
        </w:rPr>
        <w:t xml:space="preserve">ну території, що передбачено </w:t>
      </w:r>
      <w:r w:rsidRPr="0052753F">
        <w:rPr>
          <w:rFonts w:ascii="Times New Roman" w:hAnsi="Times New Roman" w:cs="Times New Roman"/>
          <w:color w:val="000000"/>
          <w:sz w:val="24"/>
          <w:szCs w:val="24"/>
          <w:shd w:val="clear" w:color="auto" w:fill="FFFFFF"/>
          <w:lang w:val="uk-UA"/>
        </w:rPr>
        <w:t>ст.24 Закону України «Про регулю</w:t>
      </w:r>
      <w:r w:rsidR="00E1312D">
        <w:rPr>
          <w:rFonts w:ascii="Times New Roman" w:hAnsi="Times New Roman" w:cs="Times New Roman"/>
          <w:color w:val="000000"/>
          <w:sz w:val="24"/>
          <w:szCs w:val="24"/>
          <w:shd w:val="clear" w:color="auto" w:fill="FFFFFF"/>
          <w:lang w:val="uk-UA"/>
        </w:rPr>
        <w:t xml:space="preserve">вання містобудівної діяльності» та положенням Закону України « Про стратегічну екологічну оцінку». </w:t>
      </w:r>
    </w:p>
    <w:p w:rsidR="009D1E6E" w:rsidRPr="0052753F" w:rsidRDefault="009D1E6E" w:rsidP="004F64A4">
      <w:pPr>
        <w:pStyle w:val="a6"/>
        <w:ind w:firstLine="709"/>
        <w:jc w:val="both"/>
        <w:rPr>
          <w:rFonts w:ascii="Times New Roman" w:hAnsi="Times New Roman" w:cs="Times New Roman"/>
          <w:bCs/>
          <w:sz w:val="24"/>
          <w:szCs w:val="24"/>
          <w:lang w:val="uk-UA"/>
        </w:rPr>
      </w:pPr>
      <w:r w:rsidRPr="0052753F">
        <w:rPr>
          <w:rFonts w:ascii="Times New Roman" w:hAnsi="Times New Roman" w:cs="Times New Roman"/>
          <w:sz w:val="24"/>
          <w:szCs w:val="24"/>
          <w:shd w:val="clear" w:color="auto" w:fill="FFFFFF"/>
          <w:lang w:val="uk-UA"/>
        </w:rPr>
        <w:t xml:space="preserve">Розроблення містобудівної документації здійснюється відповідно до </w:t>
      </w:r>
      <w:r>
        <w:rPr>
          <w:rFonts w:ascii="Times New Roman" w:hAnsi="Times New Roman" w:cs="Times New Roman"/>
          <w:sz w:val="24"/>
          <w:szCs w:val="24"/>
          <w:shd w:val="clear" w:color="auto" w:fill="FFFFFF"/>
          <w:lang w:val="uk-UA"/>
        </w:rPr>
        <w:t>чинного законодавства України.</w:t>
      </w:r>
    </w:p>
    <w:p w:rsidR="009D1E6E" w:rsidRPr="00985647" w:rsidRDefault="009D1E6E" w:rsidP="004F64A4">
      <w:pPr>
        <w:pStyle w:val="a6"/>
        <w:ind w:firstLine="709"/>
        <w:jc w:val="both"/>
        <w:rPr>
          <w:rFonts w:ascii="Times New Roman" w:eastAsia="Times New Roman" w:hAnsi="Times New Roman" w:cs="Times New Roman"/>
          <w:sz w:val="24"/>
          <w:szCs w:val="24"/>
          <w:lang w:val="uk-UA" w:eastAsia="ru-RU"/>
        </w:rPr>
      </w:pPr>
      <w:r w:rsidRPr="00985647">
        <w:rPr>
          <w:rFonts w:ascii="Times New Roman" w:eastAsia="Times New Roman" w:hAnsi="Times New Roman" w:cs="Times New Roman"/>
          <w:sz w:val="24"/>
          <w:szCs w:val="24"/>
          <w:lang w:val="uk-UA" w:eastAsia="ru-RU"/>
        </w:rPr>
        <w:t>Обсяг фінансування уточняється щороку під час підг</w:t>
      </w:r>
      <w:r w:rsidR="00FC7593">
        <w:rPr>
          <w:rFonts w:ascii="Times New Roman" w:eastAsia="Times New Roman" w:hAnsi="Times New Roman" w:cs="Times New Roman"/>
          <w:sz w:val="24"/>
          <w:szCs w:val="24"/>
          <w:lang w:val="uk-UA" w:eastAsia="ru-RU"/>
        </w:rPr>
        <w:t>отовки проекту бюджету</w:t>
      </w:r>
      <w:r w:rsidR="00FC7593" w:rsidRPr="00FC7593">
        <w:rPr>
          <w:rFonts w:ascii="Times New Roman" w:hAnsi="Times New Roman" w:cs="Times New Roman"/>
          <w:sz w:val="24"/>
          <w:szCs w:val="24"/>
          <w:shd w:val="clear" w:color="auto" w:fill="FCFCFC"/>
          <w:lang w:val="uk-UA"/>
        </w:rPr>
        <w:t xml:space="preserve"> </w:t>
      </w:r>
      <w:r w:rsidR="00FC7593">
        <w:rPr>
          <w:rFonts w:ascii="Times New Roman" w:hAnsi="Times New Roman" w:cs="Times New Roman"/>
          <w:sz w:val="24"/>
          <w:szCs w:val="24"/>
          <w:shd w:val="clear" w:color="auto" w:fill="FCFCFC"/>
          <w:lang w:val="uk-UA"/>
        </w:rPr>
        <w:t>Переяславської</w:t>
      </w:r>
      <w:r w:rsidR="00CD0042">
        <w:rPr>
          <w:rFonts w:ascii="Times New Roman" w:eastAsia="Times New Roman" w:hAnsi="Times New Roman" w:cs="Times New Roman"/>
          <w:sz w:val="24"/>
          <w:szCs w:val="24"/>
          <w:lang w:val="uk-UA" w:eastAsia="ru-RU"/>
        </w:rPr>
        <w:t xml:space="preserve"> міської територіальної громади </w:t>
      </w:r>
      <w:r w:rsidRPr="00985647">
        <w:rPr>
          <w:rFonts w:ascii="Times New Roman" w:eastAsia="Times New Roman" w:hAnsi="Times New Roman" w:cs="Times New Roman"/>
          <w:sz w:val="24"/>
          <w:szCs w:val="24"/>
          <w:lang w:val="uk-UA" w:eastAsia="ru-RU"/>
        </w:rPr>
        <w:t>на відповідний рік у межах видатків, передбачених головному розпорядникові бюджетних коштів, відповідальному за виконання завдань і заходів Програми.</w:t>
      </w:r>
    </w:p>
    <w:p w:rsidR="00C125FE" w:rsidRPr="00194FD3" w:rsidRDefault="009D1E6E" w:rsidP="006E0913">
      <w:pPr>
        <w:pStyle w:val="a6"/>
        <w:ind w:firstLine="709"/>
        <w:jc w:val="both"/>
        <w:rPr>
          <w:rFonts w:ascii="Times New Roman" w:hAnsi="Times New Roman" w:cs="Times New Roman"/>
          <w:spacing w:val="-4"/>
          <w:sz w:val="24"/>
          <w:szCs w:val="24"/>
          <w:lang w:val="uk-UA"/>
        </w:rPr>
      </w:pPr>
      <w:r w:rsidRPr="00194FD3">
        <w:rPr>
          <w:rFonts w:ascii="Times New Roman" w:hAnsi="Times New Roman" w:cs="Times New Roman"/>
          <w:spacing w:val="-4"/>
          <w:sz w:val="24"/>
          <w:szCs w:val="24"/>
          <w:lang w:val="uk-UA"/>
        </w:rPr>
        <w:t>Вартість виконання окремих розробок уточняється відповідно до складених кошторисів у договірній документації між замовником та розробником містобудівної документації.</w:t>
      </w:r>
    </w:p>
    <w:p w:rsidR="006E0913" w:rsidRDefault="006E0913" w:rsidP="006E0913">
      <w:pPr>
        <w:pStyle w:val="a6"/>
        <w:ind w:firstLine="709"/>
        <w:jc w:val="both"/>
        <w:rPr>
          <w:rFonts w:ascii="Times New Roman" w:hAnsi="Times New Roman" w:cs="Times New Roman"/>
          <w:b/>
          <w:bCs/>
          <w:sz w:val="24"/>
          <w:szCs w:val="24"/>
          <w:lang w:val="uk-UA"/>
        </w:rPr>
      </w:pPr>
    </w:p>
    <w:p w:rsidR="00EA4868" w:rsidRDefault="00EA4868" w:rsidP="009212CB">
      <w:pPr>
        <w:spacing w:after="0" w:line="240" w:lineRule="auto"/>
        <w:jc w:val="center"/>
        <w:rPr>
          <w:rFonts w:ascii="Times New Roman" w:hAnsi="Times New Roman" w:cs="Times New Roman"/>
          <w:b/>
          <w:bCs/>
          <w:sz w:val="24"/>
          <w:szCs w:val="24"/>
          <w:lang w:val="uk-UA"/>
        </w:rPr>
      </w:pPr>
      <w:r w:rsidRPr="00C125FE">
        <w:rPr>
          <w:rFonts w:ascii="Times New Roman" w:hAnsi="Times New Roman" w:cs="Times New Roman"/>
          <w:b/>
          <w:bCs/>
          <w:sz w:val="24"/>
          <w:szCs w:val="24"/>
          <w:lang w:val="uk-UA"/>
        </w:rPr>
        <w:t>5. Організаційні засади з розроблення містобудівної документації</w:t>
      </w:r>
    </w:p>
    <w:p w:rsidR="009212CB" w:rsidRPr="00C125FE" w:rsidRDefault="009212CB" w:rsidP="009212CB">
      <w:pPr>
        <w:spacing w:after="0" w:line="240" w:lineRule="auto"/>
        <w:jc w:val="center"/>
        <w:rPr>
          <w:rFonts w:ascii="Times New Roman" w:hAnsi="Times New Roman" w:cs="Times New Roman"/>
          <w:b/>
          <w:bCs/>
          <w:sz w:val="24"/>
          <w:szCs w:val="24"/>
          <w:lang w:val="uk-UA"/>
        </w:rPr>
      </w:pPr>
    </w:p>
    <w:p w:rsidR="00EE75BB" w:rsidRPr="00F046E0" w:rsidRDefault="001D4AB8" w:rsidP="004F64A4">
      <w:pPr>
        <w:pStyle w:val="a6"/>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Організацією</w:t>
      </w:r>
      <w:r w:rsidR="00EA4868" w:rsidRPr="0052753F">
        <w:rPr>
          <w:rFonts w:ascii="Times New Roman" w:hAnsi="Times New Roman" w:cs="Times New Roman"/>
          <w:sz w:val="24"/>
          <w:szCs w:val="24"/>
          <w:lang w:val="uk-UA"/>
        </w:rPr>
        <w:t xml:space="preserve"> розроблення містобудівної документації</w:t>
      </w:r>
      <w:r w:rsidR="00E6385E">
        <w:rPr>
          <w:rFonts w:ascii="Times New Roman" w:hAnsi="Times New Roman" w:cs="Times New Roman"/>
          <w:sz w:val="24"/>
          <w:szCs w:val="24"/>
          <w:lang w:val="uk-UA"/>
        </w:rPr>
        <w:t xml:space="preserve"> населених пунктів </w:t>
      </w:r>
      <w:r w:rsidR="00FC7593" w:rsidRPr="00FC7593">
        <w:rPr>
          <w:rFonts w:ascii="Times New Roman" w:hAnsi="Times New Roman" w:cs="Times New Roman"/>
          <w:sz w:val="24"/>
          <w:szCs w:val="24"/>
          <w:shd w:val="clear" w:color="auto" w:fill="FCFCFC"/>
          <w:lang w:val="uk-UA"/>
        </w:rPr>
        <w:t xml:space="preserve"> </w:t>
      </w:r>
      <w:r w:rsidR="00FC7593">
        <w:rPr>
          <w:rFonts w:ascii="Times New Roman" w:hAnsi="Times New Roman" w:cs="Times New Roman"/>
          <w:sz w:val="24"/>
          <w:szCs w:val="24"/>
          <w:shd w:val="clear" w:color="auto" w:fill="FCFCFC"/>
          <w:lang w:val="uk-UA"/>
        </w:rPr>
        <w:t>Переяславської</w:t>
      </w:r>
      <w:r w:rsidR="00CD0042">
        <w:rPr>
          <w:rFonts w:ascii="Times New Roman" w:eastAsia="Times New Roman" w:hAnsi="Times New Roman" w:cs="Times New Roman"/>
          <w:sz w:val="24"/>
          <w:szCs w:val="24"/>
          <w:lang w:val="uk-UA" w:eastAsia="ru-RU"/>
        </w:rPr>
        <w:t xml:space="preserve"> міської територіальної громади </w:t>
      </w:r>
      <w:r w:rsidR="00EA4868" w:rsidRPr="0052753F">
        <w:rPr>
          <w:rFonts w:ascii="Times New Roman" w:hAnsi="Times New Roman" w:cs="Times New Roman"/>
          <w:sz w:val="24"/>
          <w:szCs w:val="24"/>
          <w:lang w:val="uk-UA"/>
        </w:rPr>
        <w:t>здійснюється управлінням містобудуванн</w:t>
      </w:r>
      <w:r w:rsidR="00FC7593">
        <w:rPr>
          <w:rFonts w:ascii="Times New Roman" w:hAnsi="Times New Roman" w:cs="Times New Roman"/>
          <w:sz w:val="24"/>
          <w:szCs w:val="24"/>
          <w:lang w:val="uk-UA"/>
        </w:rPr>
        <w:t>я ,архітектури та використання земель</w:t>
      </w:r>
      <w:r w:rsidR="00A471DE">
        <w:rPr>
          <w:rFonts w:ascii="Times New Roman" w:hAnsi="Times New Roman" w:cs="Times New Roman"/>
          <w:sz w:val="24"/>
          <w:szCs w:val="24"/>
          <w:lang w:val="uk-UA"/>
        </w:rPr>
        <w:t xml:space="preserve"> виконавчого комітету</w:t>
      </w:r>
      <w:r w:rsidR="00FC7593">
        <w:rPr>
          <w:rFonts w:ascii="Times New Roman" w:hAnsi="Times New Roman" w:cs="Times New Roman"/>
          <w:sz w:val="24"/>
          <w:szCs w:val="24"/>
          <w:lang w:val="uk-UA"/>
        </w:rPr>
        <w:t xml:space="preserve"> </w:t>
      </w:r>
      <w:r w:rsidR="00FC7593">
        <w:rPr>
          <w:rFonts w:ascii="Times New Roman" w:hAnsi="Times New Roman" w:cs="Times New Roman"/>
          <w:sz w:val="24"/>
          <w:szCs w:val="24"/>
          <w:shd w:val="clear" w:color="auto" w:fill="FCFCFC"/>
          <w:lang w:val="uk-UA"/>
        </w:rPr>
        <w:t>Переяславської</w:t>
      </w:r>
      <w:r w:rsidR="00AA64E8">
        <w:rPr>
          <w:rFonts w:ascii="Times New Roman" w:hAnsi="Times New Roman" w:cs="Times New Roman"/>
          <w:sz w:val="24"/>
          <w:szCs w:val="24"/>
          <w:lang w:val="uk-UA"/>
        </w:rPr>
        <w:t xml:space="preserve"> міської ради</w:t>
      </w:r>
      <w:r w:rsidR="00EA4868" w:rsidRPr="0052753F">
        <w:rPr>
          <w:rFonts w:ascii="Times New Roman" w:hAnsi="Times New Roman" w:cs="Times New Roman"/>
          <w:sz w:val="24"/>
          <w:szCs w:val="24"/>
          <w:lang w:val="uk-UA"/>
        </w:rPr>
        <w:t xml:space="preserve"> з урахуванням інвестиційних намірів щодо забудови окремих територій</w:t>
      </w:r>
      <w:r w:rsidR="00EA4868" w:rsidRPr="00F046E0">
        <w:rPr>
          <w:rFonts w:ascii="Times New Roman" w:hAnsi="Times New Roman" w:cs="Times New Roman"/>
          <w:sz w:val="24"/>
          <w:szCs w:val="24"/>
          <w:lang w:val="uk-UA"/>
        </w:rPr>
        <w:t>.</w:t>
      </w:r>
    </w:p>
    <w:p w:rsidR="00EA4868" w:rsidRPr="0052753F" w:rsidRDefault="00EA4868" w:rsidP="00560536">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Замовник</w:t>
      </w:r>
      <w:r w:rsidR="001D4AB8">
        <w:rPr>
          <w:rFonts w:ascii="Times New Roman" w:hAnsi="Times New Roman" w:cs="Times New Roman"/>
          <w:sz w:val="24"/>
          <w:szCs w:val="24"/>
          <w:lang w:val="uk-UA"/>
        </w:rPr>
        <w:t>ом</w:t>
      </w:r>
      <w:r w:rsidRPr="0052753F">
        <w:rPr>
          <w:rFonts w:ascii="Times New Roman" w:hAnsi="Times New Roman" w:cs="Times New Roman"/>
          <w:sz w:val="24"/>
          <w:szCs w:val="24"/>
          <w:lang w:val="uk-UA"/>
        </w:rPr>
        <w:t xml:space="preserve"> містобудівної документації</w:t>
      </w:r>
      <w:r w:rsidR="001D4AB8">
        <w:rPr>
          <w:rFonts w:ascii="Times New Roman" w:hAnsi="Times New Roman" w:cs="Times New Roman"/>
          <w:sz w:val="24"/>
          <w:szCs w:val="24"/>
          <w:lang w:val="uk-UA"/>
        </w:rPr>
        <w:t xml:space="preserve"> є </w:t>
      </w:r>
      <w:r w:rsidR="00AA64E8">
        <w:rPr>
          <w:rFonts w:ascii="Times New Roman" w:hAnsi="Times New Roman" w:cs="Times New Roman"/>
          <w:sz w:val="24"/>
          <w:szCs w:val="24"/>
          <w:lang w:val="uk-UA"/>
        </w:rPr>
        <w:t>в</w:t>
      </w:r>
      <w:r w:rsidR="001D4AB8">
        <w:rPr>
          <w:rFonts w:ascii="Times New Roman" w:hAnsi="Times New Roman" w:cs="Times New Roman"/>
          <w:sz w:val="24"/>
          <w:szCs w:val="24"/>
          <w:lang w:val="uk-UA"/>
        </w:rPr>
        <w:t>иконавчий комітет Переяславської міської ради, який через управління</w:t>
      </w:r>
      <w:r w:rsidR="001D4AB8" w:rsidRPr="0052753F">
        <w:rPr>
          <w:rFonts w:ascii="Times New Roman" w:hAnsi="Times New Roman" w:cs="Times New Roman"/>
          <w:sz w:val="24"/>
          <w:szCs w:val="24"/>
          <w:lang w:val="uk-UA"/>
        </w:rPr>
        <w:t xml:space="preserve"> містобудуванн</w:t>
      </w:r>
      <w:r w:rsidR="001D4AB8">
        <w:rPr>
          <w:rFonts w:ascii="Times New Roman" w:hAnsi="Times New Roman" w:cs="Times New Roman"/>
          <w:sz w:val="24"/>
          <w:szCs w:val="24"/>
          <w:lang w:val="uk-UA"/>
        </w:rPr>
        <w:t xml:space="preserve">я, архітектури та використання земель виконавчого комітету </w:t>
      </w:r>
      <w:r w:rsidR="001D4AB8">
        <w:rPr>
          <w:rFonts w:ascii="Times New Roman" w:hAnsi="Times New Roman" w:cs="Times New Roman"/>
          <w:sz w:val="24"/>
          <w:szCs w:val="24"/>
          <w:shd w:val="clear" w:color="auto" w:fill="FCFCFC"/>
          <w:lang w:val="uk-UA"/>
        </w:rPr>
        <w:t>Переяславської</w:t>
      </w:r>
      <w:r w:rsidR="001D4AB8" w:rsidRPr="0052753F">
        <w:rPr>
          <w:rFonts w:ascii="Times New Roman" w:hAnsi="Times New Roman" w:cs="Times New Roman"/>
          <w:sz w:val="24"/>
          <w:szCs w:val="24"/>
          <w:lang w:val="uk-UA"/>
        </w:rPr>
        <w:t xml:space="preserve"> міської ради</w:t>
      </w:r>
      <w:r w:rsidRPr="0052753F">
        <w:rPr>
          <w:rFonts w:ascii="Times New Roman" w:hAnsi="Times New Roman" w:cs="Times New Roman"/>
          <w:sz w:val="24"/>
          <w:szCs w:val="24"/>
          <w:lang w:val="uk-UA"/>
        </w:rPr>
        <w:t>:</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організовує в установленому порядку поновлення матеріалів необхідних для розроблення містобудівної документації відповідно до Програми;</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забезпечує урахування питань, пов'язаних з розміщенням об'єктів будівництва, іншого використання територій, з погодженням проектів землеустрою, наданням містобудівних умов та обмежень на проектування об'єктів при розробленні містобудівної документації;</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визначає та уточнює межі розроблення містобудівної документації;</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забезпечує організацію фінансування розроблення містобудівної документації шляхом залучення інвестиційних коштів або подання відповідного бюджетного запиту;</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xml:space="preserve">- готує завдання на розроблення містобудівної документації та подає його на затвердження </w:t>
      </w:r>
      <w:r w:rsidR="001D4AB8">
        <w:rPr>
          <w:rFonts w:ascii="Times New Roman" w:hAnsi="Times New Roman" w:cs="Times New Roman"/>
          <w:sz w:val="24"/>
          <w:szCs w:val="24"/>
          <w:lang w:val="uk-UA"/>
        </w:rPr>
        <w:t xml:space="preserve">міському голові, або </w:t>
      </w:r>
      <w:r w:rsidRPr="0052753F">
        <w:rPr>
          <w:rFonts w:ascii="Times New Roman" w:hAnsi="Times New Roman" w:cs="Times New Roman"/>
          <w:sz w:val="24"/>
          <w:szCs w:val="24"/>
          <w:lang w:val="uk-UA"/>
        </w:rPr>
        <w:t>заступнику міського  голови згідно з розподілом обов'язків, готує інші вихідні дані;</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забезпечує урахування громадських інтересів шляхом публікації оголошення про розроблення містобудівної документації, організації проведення громадських слухань після отримання проекту містобудівної документації від розробника;</w:t>
      </w:r>
    </w:p>
    <w:p w:rsidR="00673FF0"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xml:space="preserve">- у разі необхідності та за наявності інвестиційних пропозицій готує проект рішення міської ради про зміни до </w:t>
      </w:r>
      <w:r>
        <w:rPr>
          <w:rFonts w:ascii="Times New Roman" w:hAnsi="Times New Roman" w:cs="Times New Roman"/>
          <w:sz w:val="24"/>
          <w:szCs w:val="24"/>
          <w:lang w:val="uk-UA"/>
        </w:rPr>
        <w:t>заходів</w:t>
      </w:r>
      <w:r w:rsidR="00B11B6B">
        <w:rPr>
          <w:rFonts w:ascii="Times New Roman" w:hAnsi="Times New Roman" w:cs="Times New Roman"/>
          <w:sz w:val="24"/>
          <w:szCs w:val="24"/>
          <w:lang w:val="uk-UA"/>
        </w:rPr>
        <w:t xml:space="preserve"> Програми</w:t>
      </w:r>
      <w:r w:rsidRPr="0052753F">
        <w:rPr>
          <w:rFonts w:ascii="Times New Roman" w:hAnsi="Times New Roman" w:cs="Times New Roman"/>
          <w:sz w:val="24"/>
          <w:szCs w:val="24"/>
          <w:lang w:val="uk-UA"/>
        </w:rPr>
        <w:t>;</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при</w:t>
      </w:r>
      <w:r>
        <w:rPr>
          <w:rFonts w:ascii="Times New Roman" w:hAnsi="Times New Roman" w:cs="Times New Roman"/>
          <w:sz w:val="24"/>
          <w:szCs w:val="24"/>
          <w:lang w:val="uk-UA"/>
        </w:rPr>
        <w:t xml:space="preserve"> розробленні</w:t>
      </w:r>
      <w:r w:rsidR="00FA20FD">
        <w:rPr>
          <w:rFonts w:ascii="Times New Roman" w:hAnsi="Times New Roman" w:cs="Times New Roman"/>
          <w:sz w:val="24"/>
          <w:szCs w:val="24"/>
          <w:lang w:val="uk-UA"/>
        </w:rPr>
        <w:t xml:space="preserve"> (уточненні)</w:t>
      </w:r>
      <w:r>
        <w:rPr>
          <w:rFonts w:ascii="Times New Roman" w:hAnsi="Times New Roman" w:cs="Times New Roman"/>
          <w:sz w:val="24"/>
          <w:szCs w:val="24"/>
          <w:lang w:val="uk-UA"/>
        </w:rPr>
        <w:t xml:space="preserve"> зонування </w:t>
      </w:r>
      <w:r w:rsidR="00FC7593" w:rsidRPr="00FC7593">
        <w:rPr>
          <w:rFonts w:ascii="Times New Roman" w:hAnsi="Times New Roman" w:cs="Times New Roman"/>
          <w:sz w:val="24"/>
          <w:szCs w:val="24"/>
          <w:shd w:val="clear" w:color="auto" w:fill="FCFCFC"/>
          <w:lang w:val="uk-UA"/>
        </w:rPr>
        <w:t xml:space="preserve"> </w:t>
      </w:r>
      <w:r w:rsidR="00FC7593">
        <w:rPr>
          <w:rFonts w:ascii="Times New Roman" w:hAnsi="Times New Roman" w:cs="Times New Roman"/>
          <w:sz w:val="24"/>
          <w:szCs w:val="24"/>
          <w:shd w:val="clear" w:color="auto" w:fill="FCFCFC"/>
          <w:lang w:val="uk-UA"/>
        </w:rPr>
        <w:t>Переяславської</w:t>
      </w:r>
      <w:r w:rsidR="00CD0042">
        <w:rPr>
          <w:rFonts w:ascii="Times New Roman" w:eastAsia="Times New Roman" w:hAnsi="Times New Roman" w:cs="Times New Roman"/>
          <w:sz w:val="24"/>
          <w:szCs w:val="24"/>
          <w:lang w:val="uk-UA" w:eastAsia="ru-RU"/>
        </w:rPr>
        <w:t xml:space="preserve"> міської територіальної громади</w:t>
      </w:r>
      <w:r>
        <w:rPr>
          <w:rFonts w:ascii="Times New Roman" w:hAnsi="Times New Roman" w:cs="Times New Roman"/>
          <w:sz w:val="24"/>
          <w:szCs w:val="24"/>
          <w:lang w:val="uk-UA"/>
        </w:rPr>
        <w:t>,</w:t>
      </w:r>
      <w:r w:rsidR="00CD0042">
        <w:rPr>
          <w:rFonts w:ascii="Times New Roman" w:hAnsi="Times New Roman" w:cs="Times New Roman"/>
          <w:sz w:val="24"/>
          <w:szCs w:val="24"/>
          <w:lang w:val="uk-UA"/>
        </w:rPr>
        <w:t xml:space="preserve"> уточнює завдання.</w:t>
      </w:r>
    </w:p>
    <w:p w:rsidR="00EA4868" w:rsidRPr="0052753F" w:rsidRDefault="00EA4868" w:rsidP="00560536">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Розробник містобудівної документації</w:t>
      </w:r>
      <w:r w:rsidR="009A1664">
        <w:rPr>
          <w:rFonts w:ascii="Times New Roman" w:hAnsi="Times New Roman" w:cs="Times New Roman"/>
          <w:sz w:val="24"/>
          <w:szCs w:val="24"/>
          <w:lang w:val="uk-UA"/>
        </w:rPr>
        <w:t>, який визначається відповідно до</w:t>
      </w:r>
      <w:r w:rsidR="003036A2">
        <w:rPr>
          <w:rFonts w:ascii="Times New Roman" w:hAnsi="Times New Roman" w:cs="Times New Roman"/>
          <w:sz w:val="24"/>
          <w:szCs w:val="24"/>
          <w:lang w:val="uk-UA"/>
        </w:rPr>
        <w:t xml:space="preserve"> вимог чинного законодавства України</w:t>
      </w:r>
      <w:r w:rsidRPr="0052753F">
        <w:rPr>
          <w:rFonts w:ascii="Times New Roman" w:hAnsi="Times New Roman" w:cs="Times New Roman"/>
          <w:sz w:val="24"/>
          <w:szCs w:val="24"/>
          <w:lang w:val="uk-UA"/>
        </w:rPr>
        <w:t>:</w:t>
      </w:r>
    </w:p>
    <w:p w:rsidR="00EA4868"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готує проект договору на розроблення або внесення змін до містобудівної документації;</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lastRenderedPageBreak/>
        <w:t>- збирає вихідні дані за дорученням замовника;</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розробляє містобудівну документацію або вносить до неї зміни відповідно до вимог державних будівельних норм, державних стандартів;</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бере участь у проведенні громадських слухань, розгляді архітектурно-містобудівною радою та сесією міської ради розробленої ним містобудівної документації;</w:t>
      </w: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пропонує замовнику у разі необхідності залучити інші науково-дослідні та проектні організації до проведення додаткових досліджень, розроблення окремих розділів містобудівної документації;</w:t>
      </w:r>
    </w:p>
    <w:p w:rsidR="00EA4868" w:rsidRDefault="00EA4868" w:rsidP="009212CB">
      <w:pPr>
        <w:pStyle w:val="a6"/>
        <w:spacing w:after="240"/>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 зберігає оригінал розробленої містобудівної документації, зміни до неї на паперових і електронних носіях в порядку, встановленому законодавством</w:t>
      </w:r>
      <w:r w:rsidR="00B11B6B">
        <w:rPr>
          <w:rFonts w:ascii="Times New Roman" w:hAnsi="Times New Roman" w:cs="Times New Roman"/>
          <w:sz w:val="24"/>
          <w:szCs w:val="24"/>
          <w:lang w:val="uk-UA"/>
        </w:rPr>
        <w:t xml:space="preserve"> України</w:t>
      </w:r>
      <w:r w:rsidRPr="0052753F">
        <w:rPr>
          <w:rFonts w:ascii="Times New Roman" w:hAnsi="Times New Roman" w:cs="Times New Roman"/>
          <w:sz w:val="24"/>
          <w:szCs w:val="24"/>
          <w:lang w:val="uk-UA"/>
        </w:rPr>
        <w:t>.</w:t>
      </w:r>
    </w:p>
    <w:p w:rsidR="00EA4868" w:rsidRPr="00CD0042" w:rsidRDefault="00EA4868" w:rsidP="00F046E0">
      <w:pPr>
        <w:spacing w:after="0" w:line="240" w:lineRule="auto"/>
        <w:ind w:firstLine="708"/>
        <w:jc w:val="both"/>
        <w:rPr>
          <w:rFonts w:ascii="Times New Roman" w:hAnsi="Times New Roman" w:cs="Times New Roman"/>
          <w:b/>
          <w:bCs/>
          <w:sz w:val="24"/>
          <w:szCs w:val="24"/>
          <w:lang w:val="uk-UA"/>
        </w:rPr>
      </w:pPr>
      <w:r w:rsidRPr="0052753F">
        <w:rPr>
          <w:rFonts w:ascii="Times New Roman" w:hAnsi="Times New Roman" w:cs="Times New Roman"/>
          <w:sz w:val="24"/>
          <w:szCs w:val="24"/>
          <w:lang w:val="uk-UA"/>
        </w:rPr>
        <w:t>Містобудівна документація розробляється проектними і науково-дослідними організаціями, які мають відповідну ліцензію, сертифікованих спеціалістів і технічну базу, на замовлення управління містобудуванн</w:t>
      </w:r>
      <w:r w:rsidR="00FC7593">
        <w:rPr>
          <w:rFonts w:ascii="Times New Roman" w:hAnsi="Times New Roman" w:cs="Times New Roman"/>
          <w:sz w:val="24"/>
          <w:szCs w:val="24"/>
          <w:lang w:val="uk-UA"/>
        </w:rPr>
        <w:t xml:space="preserve">я та архітектури </w:t>
      </w:r>
      <w:r w:rsidR="00FC7593" w:rsidRPr="00FC7593">
        <w:rPr>
          <w:rFonts w:ascii="Times New Roman" w:hAnsi="Times New Roman" w:cs="Times New Roman"/>
          <w:sz w:val="24"/>
          <w:szCs w:val="24"/>
          <w:shd w:val="clear" w:color="auto" w:fill="FCFCFC"/>
          <w:lang w:val="uk-UA"/>
        </w:rPr>
        <w:t xml:space="preserve"> </w:t>
      </w:r>
      <w:r w:rsidR="00FC7593">
        <w:rPr>
          <w:rFonts w:ascii="Times New Roman" w:hAnsi="Times New Roman" w:cs="Times New Roman"/>
          <w:sz w:val="24"/>
          <w:szCs w:val="24"/>
          <w:shd w:val="clear" w:color="auto" w:fill="FCFCFC"/>
          <w:lang w:val="uk-UA"/>
        </w:rPr>
        <w:t>Переяславської</w:t>
      </w:r>
      <w:r w:rsidRPr="0052753F">
        <w:rPr>
          <w:rFonts w:ascii="Times New Roman" w:hAnsi="Times New Roman" w:cs="Times New Roman"/>
          <w:sz w:val="24"/>
          <w:szCs w:val="24"/>
          <w:lang w:val="uk-UA"/>
        </w:rPr>
        <w:t xml:space="preserve"> міської ради, згідно  </w:t>
      </w:r>
      <w:r w:rsidR="00AC0158">
        <w:rPr>
          <w:rFonts w:ascii="Times New Roman" w:hAnsi="Times New Roman" w:cs="Times New Roman"/>
          <w:sz w:val="24"/>
          <w:szCs w:val="24"/>
          <w:lang w:val="uk-UA"/>
        </w:rPr>
        <w:t>Програми  розроблення</w:t>
      </w:r>
      <w:r w:rsidRPr="00323002">
        <w:rPr>
          <w:rFonts w:ascii="Times New Roman" w:hAnsi="Times New Roman" w:cs="Times New Roman"/>
          <w:sz w:val="24"/>
          <w:szCs w:val="24"/>
          <w:lang w:val="uk-UA"/>
        </w:rPr>
        <w:t xml:space="preserve">  містобудівної  документації </w:t>
      </w:r>
      <w:r w:rsidR="00A471DE" w:rsidRPr="00323002">
        <w:rPr>
          <w:rFonts w:ascii="Times New Roman" w:hAnsi="Times New Roman" w:cs="Times New Roman"/>
          <w:bCs/>
          <w:sz w:val="24"/>
          <w:szCs w:val="24"/>
          <w:lang w:val="uk-UA"/>
        </w:rPr>
        <w:t>Переяславської</w:t>
      </w:r>
      <w:r w:rsidR="00FA20FD" w:rsidRPr="00323002">
        <w:rPr>
          <w:rFonts w:ascii="Times New Roman" w:hAnsi="Times New Roman" w:cs="Times New Roman"/>
          <w:bCs/>
          <w:sz w:val="24"/>
          <w:szCs w:val="24"/>
          <w:lang w:val="uk-UA"/>
        </w:rPr>
        <w:t xml:space="preserve"> міської</w:t>
      </w:r>
      <w:r w:rsidR="00CD0042" w:rsidRPr="00323002">
        <w:rPr>
          <w:rFonts w:ascii="Times New Roman" w:hAnsi="Times New Roman" w:cs="Times New Roman"/>
          <w:bCs/>
          <w:sz w:val="24"/>
          <w:szCs w:val="24"/>
          <w:lang w:val="uk-UA"/>
        </w:rPr>
        <w:t xml:space="preserve"> територіально</w:t>
      </w:r>
      <w:r w:rsidR="00FA20FD" w:rsidRPr="00323002">
        <w:rPr>
          <w:rFonts w:ascii="Times New Roman" w:hAnsi="Times New Roman" w:cs="Times New Roman"/>
          <w:bCs/>
          <w:sz w:val="24"/>
          <w:szCs w:val="24"/>
          <w:lang w:val="uk-UA"/>
        </w:rPr>
        <w:t>ї громади на</w:t>
      </w:r>
      <w:r w:rsidR="006854EB">
        <w:rPr>
          <w:rFonts w:ascii="Times New Roman" w:hAnsi="Times New Roman" w:cs="Times New Roman"/>
          <w:bCs/>
          <w:sz w:val="24"/>
          <w:szCs w:val="24"/>
          <w:lang w:val="uk-UA"/>
        </w:rPr>
        <w:t xml:space="preserve"> період 2025-2027</w:t>
      </w:r>
      <w:r w:rsidR="00CD0042" w:rsidRPr="00323002">
        <w:rPr>
          <w:rFonts w:ascii="Times New Roman" w:hAnsi="Times New Roman" w:cs="Times New Roman"/>
          <w:bCs/>
          <w:sz w:val="24"/>
          <w:szCs w:val="24"/>
          <w:lang w:val="uk-UA"/>
        </w:rPr>
        <w:t xml:space="preserve"> роки</w:t>
      </w:r>
      <w:r w:rsidRPr="0052753F">
        <w:rPr>
          <w:rFonts w:ascii="Times New Roman" w:hAnsi="Times New Roman" w:cs="Times New Roman"/>
          <w:sz w:val="24"/>
          <w:szCs w:val="24"/>
          <w:lang w:val="uk-UA"/>
        </w:rPr>
        <w:t>.</w:t>
      </w:r>
    </w:p>
    <w:p w:rsidR="00EA4868" w:rsidRPr="0052753F" w:rsidRDefault="00EA4868" w:rsidP="00F046E0">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Під час розроблення містобудівної документації пропозиції замовника щодо використання територій вносяться ним на розгляд та врахування розробником у проекті містобудівної документації.</w:t>
      </w:r>
    </w:p>
    <w:p w:rsidR="00EA4868" w:rsidRPr="0052753F" w:rsidRDefault="00EA4868" w:rsidP="00F046E0">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Інвестиційні наміри юридичних та фізичних осіб щодо забудови та іншого використання територій враховуються розробником у проекті містобудівної документації у разі їх узгодження із замовником.</w:t>
      </w:r>
    </w:p>
    <w:p w:rsidR="00EA4868" w:rsidRPr="0052753F" w:rsidRDefault="00EA4868" w:rsidP="00F046E0">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Для проведення громадських слухань, проведення погоджень, розгляду на архітектурно-містобудівній раді та експертизи виготовляється один примірник</w:t>
      </w:r>
      <w:r w:rsidR="00B11B6B">
        <w:rPr>
          <w:rFonts w:ascii="Times New Roman" w:hAnsi="Times New Roman" w:cs="Times New Roman"/>
          <w:sz w:val="24"/>
          <w:szCs w:val="24"/>
          <w:lang w:val="uk-UA"/>
        </w:rPr>
        <w:t xml:space="preserve"> </w:t>
      </w:r>
      <w:r w:rsidRPr="0052753F">
        <w:rPr>
          <w:rFonts w:ascii="Times New Roman" w:hAnsi="Times New Roman" w:cs="Times New Roman"/>
          <w:sz w:val="24"/>
          <w:szCs w:val="24"/>
          <w:lang w:val="uk-UA"/>
        </w:rPr>
        <w:t>містобудівної документації на електронних носіях та на паперових носіях, що коригується за результатами кожного етапу та передається замовнику для подання на затвердження.</w:t>
      </w:r>
    </w:p>
    <w:p w:rsidR="003A7572" w:rsidRDefault="00EA4868" w:rsidP="00F046E0">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Подання містобудівної документації</w:t>
      </w:r>
      <w:r w:rsidR="00A471DE">
        <w:rPr>
          <w:rFonts w:ascii="Times New Roman" w:hAnsi="Times New Roman" w:cs="Times New Roman"/>
          <w:sz w:val="24"/>
          <w:szCs w:val="24"/>
          <w:lang w:val="uk-UA"/>
        </w:rPr>
        <w:t xml:space="preserve"> на затвердження </w:t>
      </w:r>
      <w:r w:rsidR="009212CB">
        <w:rPr>
          <w:rFonts w:ascii="Times New Roman" w:hAnsi="Times New Roman" w:cs="Times New Roman"/>
          <w:sz w:val="24"/>
          <w:szCs w:val="24"/>
          <w:lang w:val="uk-UA"/>
        </w:rPr>
        <w:t xml:space="preserve">до </w:t>
      </w:r>
      <w:r w:rsidR="00A471DE">
        <w:rPr>
          <w:rFonts w:ascii="Times New Roman" w:hAnsi="Times New Roman" w:cs="Times New Roman"/>
          <w:sz w:val="24"/>
          <w:szCs w:val="24"/>
          <w:lang w:val="uk-UA"/>
        </w:rPr>
        <w:t>Переяславськ</w:t>
      </w:r>
      <w:r w:rsidR="009212CB">
        <w:rPr>
          <w:rFonts w:ascii="Times New Roman" w:hAnsi="Times New Roman" w:cs="Times New Roman"/>
          <w:sz w:val="24"/>
          <w:szCs w:val="24"/>
          <w:lang w:val="uk-UA"/>
        </w:rPr>
        <w:t>ої</w:t>
      </w:r>
      <w:r w:rsidRPr="0052753F">
        <w:rPr>
          <w:rFonts w:ascii="Times New Roman" w:hAnsi="Times New Roman" w:cs="Times New Roman"/>
          <w:sz w:val="24"/>
          <w:szCs w:val="24"/>
          <w:lang w:val="uk-UA"/>
        </w:rPr>
        <w:t xml:space="preserve"> міськ</w:t>
      </w:r>
      <w:r w:rsidR="009212CB">
        <w:rPr>
          <w:rFonts w:ascii="Times New Roman" w:hAnsi="Times New Roman" w:cs="Times New Roman"/>
          <w:sz w:val="24"/>
          <w:szCs w:val="24"/>
          <w:lang w:val="uk-UA"/>
        </w:rPr>
        <w:t>ої ради</w:t>
      </w:r>
      <w:r w:rsidRPr="0052753F">
        <w:rPr>
          <w:rFonts w:ascii="Times New Roman" w:hAnsi="Times New Roman" w:cs="Times New Roman"/>
          <w:sz w:val="24"/>
          <w:szCs w:val="24"/>
          <w:lang w:val="uk-UA"/>
        </w:rPr>
        <w:t xml:space="preserve"> забезпечу</w:t>
      </w:r>
      <w:r w:rsidR="00B11B6B">
        <w:rPr>
          <w:rFonts w:ascii="Times New Roman" w:hAnsi="Times New Roman" w:cs="Times New Roman"/>
          <w:sz w:val="24"/>
          <w:szCs w:val="24"/>
          <w:lang w:val="uk-UA"/>
        </w:rPr>
        <w:t>є</w:t>
      </w:r>
      <w:r w:rsidRPr="0052753F">
        <w:rPr>
          <w:rFonts w:ascii="Times New Roman" w:hAnsi="Times New Roman" w:cs="Times New Roman"/>
          <w:sz w:val="24"/>
          <w:szCs w:val="24"/>
          <w:lang w:val="uk-UA"/>
        </w:rPr>
        <w:t xml:space="preserve"> управління</w:t>
      </w:r>
      <w:r w:rsidR="00DD6E95" w:rsidRPr="00DD6E95">
        <w:rPr>
          <w:rFonts w:ascii="Times New Roman" w:hAnsi="Times New Roman" w:cs="Times New Roman"/>
          <w:sz w:val="24"/>
          <w:szCs w:val="24"/>
          <w:lang w:val="uk-UA"/>
        </w:rPr>
        <w:t xml:space="preserve"> </w:t>
      </w:r>
      <w:r w:rsidR="00DD6E95" w:rsidRPr="0052753F">
        <w:rPr>
          <w:rFonts w:ascii="Times New Roman" w:hAnsi="Times New Roman" w:cs="Times New Roman"/>
          <w:sz w:val="24"/>
          <w:szCs w:val="24"/>
          <w:lang w:val="uk-UA"/>
        </w:rPr>
        <w:t>містобудуванн</w:t>
      </w:r>
      <w:r w:rsidR="00DD6E95">
        <w:rPr>
          <w:rFonts w:ascii="Times New Roman" w:hAnsi="Times New Roman" w:cs="Times New Roman"/>
          <w:sz w:val="24"/>
          <w:szCs w:val="24"/>
          <w:lang w:val="uk-UA"/>
        </w:rPr>
        <w:t>я,</w:t>
      </w:r>
      <w:r w:rsidR="003A7572">
        <w:rPr>
          <w:rFonts w:ascii="Times New Roman" w:hAnsi="Times New Roman" w:cs="Times New Roman"/>
          <w:sz w:val="24"/>
          <w:szCs w:val="24"/>
          <w:lang w:val="uk-UA"/>
        </w:rPr>
        <w:t xml:space="preserve"> </w:t>
      </w:r>
      <w:r w:rsidR="00DD6E95">
        <w:rPr>
          <w:rFonts w:ascii="Times New Roman" w:hAnsi="Times New Roman" w:cs="Times New Roman"/>
          <w:sz w:val="24"/>
          <w:szCs w:val="24"/>
          <w:lang w:val="uk-UA"/>
        </w:rPr>
        <w:t xml:space="preserve">архітектури та використання земель виконавчого комітету </w:t>
      </w:r>
      <w:r w:rsidR="00DD6E95">
        <w:rPr>
          <w:rFonts w:ascii="Times New Roman" w:hAnsi="Times New Roman" w:cs="Times New Roman"/>
          <w:sz w:val="24"/>
          <w:szCs w:val="24"/>
          <w:shd w:val="clear" w:color="auto" w:fill="FCFCFC"/>
          <w:lang w:val="uk-UA"/>
        </w:rPr>
        <w:t>Переяславської</w:t>
      </w:r>
      <w:r w:rsidR="00DD6E95" w:rsidRPr="0052753F">
        <w:rPr>
          <w:rFonts w:ascii="Times New Roman" w:hAnsi="Times New Roman" w:cs="Times New Roman"/>
          <w:sz w:val="24"/>
          <w:szCs w:val="24"/>
          <w:lang w:val="uk-UA"/>
        </w:rPr>
        <w:t xml:space="preserve"> міської ради</w:t>
      </w:r>
      <w:r w:rsidR="00DD6E95">
        <w:rPr>
          <w:rFonts w:ascii="Times New Roman" w:hAnsi="Times New Roman" w:cs="Times New Roman"/>
          <w:sz w:val="24"/>
          <w:szCs w:val="24"/>
          <w:lang w:val="uk-UA"/>
        </w:rPr>
        <w:t xml:space="preserve">. </w:t>
      </w:r>
    </w:p>
    <w:p w:rsidR="00EA4868" w:rsidRPr="0052753F" w:rsidRDefault="00EA4868" w:rsidP="00F046E0">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Затверджена містобудівна документація ви</w:t>
      </w:r>
      <w:r w:rsidR="00DD5340">
        <w:rPr>
          <w:rFonts w:ascii="Times New Roman" w:hAnsi="Times New Roman" w:cs="Times New Roman"/>
          <w:sz w:val="24"/>
          <w:szCs w:val="24"/>
          <w:lang w:val="uk-UA"/>
        </w:rPr>
        <w:t>готовляється</w:t>
      </w:r>
      <w:r w:rsidRPr="0052753F">
        <w:rPr>
          <w:rFonts w:ascii="Times New Roman" w:hAnsi="Times New Roman" w:cs="Times New Roman"/>
          <w:sz w:val="24"/>
          <w:szCs w:val="24"/>
          <w:lang w:val="uk-UA"/>
        </w:rPr>
        <w:t xml:space="preserve"> на паперових носіях</w:t>
      </w:r>
      <w:r w:rsidR="003A7572">
        <w:rPr>
          <w:rFonts w:ascii="Times New Roman" w:hAnsi="Times New Roman" w:cs="Times New Roman"/>
          <w:sz w:val="24"/>
          <w:szCs w:val="24"/>
          <w:lang w:val="uk-UA"/>
        </w:rPr>
        <w:t xml:space="preserve"> </w:t>
      </w:r>
      <w:r w:rsidR="00500ADF">
        <w:rPr>
          <w:rFonts w:ascii="Times New Roman" w:hAnsi="Times New Roman" w:cs="Times New Roman"/>
          <w:sz w:val="24"/>
          <w:szCs w:val="24"/>
          <w:lang w:val="uk-UA"/>
        </w:rPr>
        <w:t>(кількість примірників визначається</w:t>
      </w:r>
      <w:r w:rsidR="00013D7B">
        <w:rPr>
          <w:rFonts w:ascii="Times New Roman" w:hAnsi="Times New Roman" w:cs="Times New Roman"/>
          <w:sz w:val="24"/>
          <w:szCs w:val="24"/>
          <w:lang w:val="uk-UA"/>
        </w:rPr>
        <w:t xml:space="preserve"> умовами</w:t>
      </w:r>
      <w:r w:rsidR="00134DBD">
        <w:rPr>
          <w:rFonts w:ascii="Times New Roman" w:hAnsi="Times New Roman" w:cs="Times New Roman"/>
          <w:sz w:val="24"/>
          <w:szCs w:val="24"/>
          <w:lang w:val="uk-UA"/>
        </w:rPr>
        <w:t xml:space="preserve"> договору)</w:t>
      </w:r>
      <w:r w:rsidRPr="0052753F">
        <w:rPr>
          <w:rFonts w:ascii="Times New Roman" w:hAnsi="Times New Roman" w:cs="Times New Roman"/>
          <w:sz w:val="24"/>
          <w:szCs w:val="24"/>
          <w:lang w:val="uk-UA"/>
        </w:rPr>
        <w:t xml:space="preserve"> та в одному примірнику на електронних носіях і передається до</w:t>
      </w:r>
      <w:r w:rsidR="00A471DE" w:rsidRPr="00A471DE">
        <w:rPr>
          <w:rFonts w:ascii="Times New Roman" w:hAnsi="Times New Roman" w:cs="Times New Roman"/>
          <w:sz w:val="24"/>
          <w:szCs w:val="24"/>
          <w:lang w:val="uk-UA"/>
        </w:rPr>
        <w:t xml:space="preserve"> </w:t>
      </w:r>
      <w:r w:rsidR="00A471DE">
        <w:rPr>
          <w:rFonts w:ascii="Times New Roman" w:hAnsi="Times New Roman" w:cs="Times New Roman"/>
          <w:sz w:val="24"/>
          <w:szCs w:val="24"/>
          <w:lang w:val="uk-UA"/>
        </w:rPr>
        <w:t>управління</w:t>
      </w:r>
      <w:r w:rsidR="00A471DE" w:rsidRPr="0052753F">
        <w:rPr>
          <w:rFonts w:ascii="Times New Roman" w:hAnsi="Times New Roman" w:cs="Times New Roman"/>
          <w:sz w:val="24"/>
          <w:szCs w:val="24"/>
          <w:lang w:val="uk-UA"/>
        </w:rPr>
        <w:t xml:space="preserve"> містобудуванн</w:t>
      </w:r>
      <w:r w:rsidR="00A471DE">
        <w:rPr>
          <w:rFonts w:ascii="Times New Roman" w:hAnsi="Times New Roman" w:cs="Times New Roman"/>
          <w:sz w:val="24"/>
          <w:szCs w:val="24"/>
          <w:lang w:val="uk-UA"/>
        </w:rPr>
        <w:t xml:space="preserve">я, архітектури та використання земель виконавчого комітету </w:t>
      </w:r>
      <w:r w:rsidR="00A471DE">
        <w:rPr>
          <w:rFonts w:ascii="Times New Roman" w:hAnsi="Times New Roman" w:cs="Times New Roman"/>
          <w:sz w:val="24"/>
          <w:szCs w:val="24"/>
          <w:shd w:val="clear" w:color="auto" w:fill="FCFCFC"/>
          <w:lang w:val="uk-UA"/>
        </w:rPr>
        <w:t>Переяславської</w:t>
      </w:r>
      <w:r w:rsidR="00A471DE" w:rsidRPr="0052753F">
        <w:rPr>
          <w:rFonts w:ascii="Times New Roman" w:hAnsi="Times New Roman" w:cs="Times New Roman"/>
          <w:sz w:val="24"/>
          <w:szCs w:val="24"/>
          <w:lang w:val="uk-UA"/>
        </w:rPr>
        <w:t xml:space="preserve"> міської ради</w:t>
      </w:r>
      <w:r w:rsidRPr="0052753F">
        <w:rPr>
          <w:rFonts w:ascii="Times New Roman" w:hAnsi="Times New Roman" w:cs="Times New Roman"/>
          <w:sz w:val="24"/>
          <w:szCs w:val="24"/>
          <w:lang w:val="uk-UA"/>
        </w:rPr>
        <w:t xml:space="preserve"> для реєстрації у баз</w:t>
      </w:r>
      <w:r w:rsidR="003A7572">
        <w:rPr>
          <w:rFonts w:ascii="Times New Roman" w:hAnsi="Times New Roman" w:cs="Times New Roman"/>
          <w:sz w:val="24"/>
          <w:szCs w:val="24"/>
          <w:lang w:val="uk-UA"/>
        </w:rPr>
        <w:t>і даних містобудівного кадастру</w:t>
      </w:r>
      <w:r w:rsidRPr="0052753F">
        <w:rPr>
          <w:rFonts w:ascii="Times New Roman" w:hAnsi="Times New Roman" w:cs="Times New Roman"/>
          <w:sz w:val="24"/>
          <w:szCs w:val="24"/>
          <w:lang w:val="uk-UA"/>
        </w:rPr>
        <w:t xml:space="preserve"> </w:t>
      </w:r>
      <w:r w:rsidR="00013D7B">
        <w:rPr>
          <w:rFonts w:ascii="Times New Roman" w:hAnsi="Times New Roman" w:cs="Times New Roman"/>
          <w:sz w:val="24"/>
          <w:szCs w:val="24"/>
          <w:lang w:val="uk-UA"/>
        </w:rPr>
        <w:t xml:space="preserve">та </w:t>
      </w:r>
      <w:r w:rsidRPr="0052753F">
        <w:rPr>
          <w:rFonts w:ascii="Times New Roman" w:hAnsi="Times New Roman" w:cs="Times New Roman"/>
          <w:sz w:val="24"/>
          <w:szCs w:val="24"/>
          <w:lang w:val="uk-UA"/>
        </w:rPr>
        <w:t>подальшого використання</w:t>
      </w:r>
      <w:r w:rsidR="00DD5340">
        <w:rPr>
          <w:rFonts w:ascii="Times New Roman" w:hAnsi="Times New Roman" w:cs="Times New Roman"/>
          <w:sz w:val="24"/>
          <w:szCs w:val="24"/>
          <w:lang w:val="uk-UA"/>
        </w:rPr>
        <w:t xml:space="preserve"> у містобудівній діяльності</w:t>
      </w:r>
      <w:r w:rsidRPr="0052753F">
        <w:rPr>
          <w:rFonts w:ascii="Times New Roman" w:hAnsi="Times New Roman" w:cs="Times New Roman"/>
          <w:sz w:val="24"/>
          <w:szCs w:val="24"/>
          <w:lang w:val="uk-UA"/>
        </w:rPr>
        <w:t xml:space="preserve"> відповідно до чинного законодавства України.</w:t>
      </w:r>
    </w:p>
    <w:p w:rsidR="00EA4868" w:rsidRPr="001319C9" w:rsidRDefault="00EA4868" w:rsidP="004F64A4">
      <w:pPr>
        <w:spacing w:after="0" w:line="240" w:lineRule="auto"/>
        <w:ind w:firstLine="708"/>
        <w:jc w:val="both"/>
        <w:rPr>
          <w:rFonts w:ascii="Times New Roman" w:hAnsi="Times New Roman" w:cs="Times New Roman"/>
          <w:sz w:val="24"/>
          <w:szCs w:val="24"/>
          <w:lang w:val="uk-UA"/>
        </w:rPr>
      </w:pPr>
    </w:p>
    <w:p w:rsidR="00EA4868" w:rsidRDefault="00EA4868" w:rsidP="009212CB">
      <w:pPr>
        <w:spacing w:after="0" w:line="240" w:lineRule="auto"/>
        <w:jc w:val="center"/>
        <w:rPr>
          <w:rFonts w:ascii="Times New Roman" w:hAnsi="Times New Roman" w:cs="Times New Roman"/>
          <w:b/>
          <w:bCs/>
          <w:sz w:val="24"/>
          <w:szCs w:val="24"/>
          <w:lang w:val="uk-UA"/>
        </w:rPr>
      </w:pPr>
      <w:r w:rsidRPr="001319C9">
        <w:rPr>
          <w:rFonts w:ascii="Times New Roman" w:hAnsi="Times New Roman" w:cs="Times New Roman"/>
          <w:b/>
          <w:bCs/>
          <w:sz w:val="24"/>
          <w:szCs w:val="24"/>
          <w:lang w:val="uk-UA"/>
        </w:rPr>
        <w:t>6. Очікувані результати реалізації Програми</w:t>
      </w:r>
    </w:p>
    <w:p w:rsidR="009212CB" w:rsidRPr="001319C9" w:rsidRDefault="009212CB" w:rsidP="009212CB">
      <w:pPr>
        <w:spacing w:after="0" w:line="240" w:lineRule="auto"/>
        <w:jc w:val="center"/>
        <w:rPr>
          <w:rFonts w:ascii="Times New Roman" w:hAnsi="Times New Roman" w:cs="Times New Roman"/>
          <w:b/>
          <w:bCs/>
          <w:sz w:val="24"/>
          <w:szCs w:val="24"/>
          <w:lang w:val="uk-UA"/>
        </w:rPr>
      </w:pPr>
    </w:p>
    <w:p w:rsidR="00EA4868" w:rsidRPr="0052753F" w:rsidRDefault="00EA4868" w:rsidP="004F64A4">
      <w:pPr>
        <w:pStyle w:val="a6"/>
        <w:ind w:firstLine="709"/>
        <w:jc w:val="both"/>
        <w:rPr>
          <w:rFonts w:ascii="Times New Roman" w:hAnsi="Times New Roman" w:cs="Times New Roman"/>
          <w:sz w:val="24"/>
          <w:szCs w:val="24"/>
          <w:lang w:val="uk-UA"/>
        </w:rPr>
      </w:pPr>
      <w:r w:rsidRPr="0052753F">
        <w:rPr>
          <w:rFonts w:ascii="Times New Roman" w:hAnsi="Times New Roman" w:cs="Times New Roman"/>
          <w:sz w:val="24"/>
          <w:szCs w:val="24"/>
          <w:lang w:val="uk-UA"/>
        </w:rPr>
        <w:t>Виконання Програми сприятиме реалізації містобудівних завдань</w:t>
      </w:r>
      <w:r w:rsidR="004A7344">
        <w:rPr>
          <w:rFonts w:ascii="Times New Roman" w:hAnsi="Times New Roman" w:cs="Times New Roman"/>
          <w:sz w:val="24"/>
          <w:szCs w:val="24"/>
          <w:lang w:val="uk-UA"/>
        </w:rPr>
        <w:t xml:space="preserve"> перспективного розвитку</w:t>
      </w:r>
      <w:r w:rsidR="00FC7593" w:rsidRPr="00FC7593">
        <w:rPr>
          <w:rFonts w:ascii="Times New Roman" w:hAnsi="Times New Roman" w:cs="Times New Roman"/>
          <w:sz w:val="24"/>
          <w:szCs w:val="24"/>
          <w:shd w:val="clear" w:color="auto" w:fill="FCFCFC"/>
          <w:lang w:val="uk-UA"/>
        </w:rPr>
        <w:t xml:space="preserve"> </w:t>
      </w:r>
      <w:r w:rsidR="00FC7593">
        <w:rPr>
          <w:rFonts w:ascii="Times New Roman" w:hAnsi="Times New Roman" w:cs="Times New Roman"/>
          <w:sz w:val="24"/>
          <w:szCs w:val="24"/>
          <w:shd w:val="clear" w:color="auto" w:fill="FCFCFC"/>
          <w:lang w:val="uk-UA"/>
        </w:rPr>
        <w:t>Переяславської</w:t>
      </w:r>
      <w:r w:rsidR="00CD0042">
        <w:rPr>
          <w:rFonts w:ascii="Times New Roman" w:hAnsi="Times New Roman" w:cs="Times New Roman"/>
          <w:sz w:val="24"/>
          <w:szCs w:val="24"/>
          <w:lang w:val="uk-UA"/>
        </w:rPr>
        <w:t xml:space="preserve"> міської територіальної громади</w:t>
      </w:r>
      <w:r w:rsidRPr="0052753F">
        <w:rPr>
          <w:rFonts w:ascii="Times New Roman" w:hAnsi="Times New Roman" w:cs="Times New Roman"/>
          <w:sz w:val="24"/>
          <w:szCs w:val="24"/>
          <w:lang w:val="uk-UA"/>
        </w:rPr>
        <w:t xml:space="preserve"> і направлених на створення повноцінного життєвого середовища на території </w:t>
      </w:r>
      <w:r w:rsidR="00A471DE">
        <w:rPr>
          <w:rFonts w:ascii="Times New Roman" w:hAnsi="Times New Roman" w:cs="Times New Roman"/>
          <w:sz w:val="24"/>
          <w:szCs w:val="24"/>
          <w:lang w:val="uk-UA"/>
        </w:rPr>
        <w:t>Переяславської</w:t>
      </w:r>
      <w:r w:rsidR="00CD0042">
        <w:rPr>
          <w:rFonts w:ascii="Times New Roman" w:hAnsi="Times New Roman" w:cs="Times New Roman"/>
          <w:sz w:val="24"/>
          <w:szCs w:val="24"/>
          <w:lang w:val="uk-UA"/>
        </w:rPr>
        <w:t xml:space="preserve"> міської територіальної громади</w:t>
      </w:r>
      <w:r w:rsidRPr="0052753F">
        <w:rPr>
          <w:rFonts w:ascii="Times New Roman" w:hAnsi="Times New Roman" w:cs="Times New Roman"/>
          <w:sz w:val="24"/>
          <w:szCs w:val="24"/>
          <w:lang w:val="uk-UA"/>
        </w:rPr>
        <w:t>, сприятиме комплексному містобудівному розвиткові територій, спрощенню процедурних питань розміщення та будівництва об'єктів, поліпшенню інвестиційного клімату в будівництві, екологічних та соціальних умов життєдіяльності населення, стану довкілля, збереженню і ефективному використанню об'єктів культурної спадщини.</w:t>
      </w:r>
    </w:p>
    <w:p w:rsidR="001E3521" w:rsidRDefault="001E3521" w:rsidP="00560536">
      <w:pPr>
        <w:spacing w:after="0" w:line="240" w:lineRule="auto"/>
        <w:ind w:firstLine="708"/>
        <w:jc w:val="center"/>
        <w:rPr>
          <w:rFonts w:ascii="Times New Roman" w:hAnsi="Times New Roman" w:cs="Times New Roman"/>
          <w:b/>
          <w:bCs/>
          <w:sz w:val="24"/>
          <w:szCs w:val="24"/>
          <w:lang w:val="uk-UA"/>
        </w:rPr>
      </w:pPr>
    </w:p>
    <w:p w:rsidR="00EA4868" w:rsidRPr="001319C9" w:rsidRDefault="00EA4868" w:rsidP="004F64A4">
      <w:pPr>
        <w:spacing w:line="240" w:lineRule="auto"/>
        <w:ind w:firstLine="708"/>
        <w:jc w:val="center"/>
        <w:rPr>
          <w:rFonts w:ascii="Times New Roman" w:hAnsi="Times New Roman" w:cs="Times New Roman"/>
          <w:b/>
          <w:bCs/>
          <w:sz w:val="24"/>
          <w:szCs w:val="24"/>
          <w:lang w:val="uk-UA"/>
        </w:rPr>
      </w:pPr>
      <w:r w:rsidRPr="001319C9">
        <w:rPr>
          <w:rFonts w:ascii="Times New Roman" w:hAnsi="Times New Roman" w:cs="Times New Roman"/>
          <w:b/>
          <w:bCs/>
          <w:sz w:val="24"/>
          <w:szCs w:val="24"/>
          <w:lang w:val="uk-UA"/>
        </w:rPr>
        <w:t>7. Координація та контроль за ходом виконання Програми</w:t>
      </w:r>
    </w:p>
    <w:p w:rsidR="00010D5E" w:rsidRDefault="00010D5E" w:rsidP="004F64A4">
      <w:pPr>
        <w:spacing w:after="0" w:line="240" w:lineRule="auto"/>
        <w:ind w:firstLine="708"/>
        <w:jc w:val="both"/>
        <w:rPr>
          <w:rFonts w:ascii="Times New Roman" w:hAnsi="Times New Roman"/>
          <w:color w:val="000000"/>
          <w:sz w:val="24"/>
          <w:szCs w:val="24"/>
          <w:lang w:val="uk-UA"/>
        </w:rPr>
      </w:pPr>
      <w:r w:rsidRPr="001319C9">
        <w:rPr>
          <w:rFonts w:ascii="Times New Roman" w:hAnsi="Times New Roman"/>
          <w:sz w:val="24"/>
          <w:szCs w:val="24"/>
          <w:lang w:val="uk-UA"/>
        </w:rPr>
        <w:t>Координація та контроль за ходом виконання Програми покладається</w:t>
      </w:r>
      <w:r w:rsidR="00013D7B">
        <w:rPr>
          <w:rFonts w:ascii="Times New Roman" w:hAnsi="Times New Roman"/>
          <w:sz w:val="24"/>
          <w:szCs w:val="24"/>
          <w:lang w:val="uk-UA"/>
        </w:rPr>
        <w:t xml:space="preserve"> на</w:t>
      </w:r>
      <w:r w:rsidR="00B31401">
        <w:rPr>
          <w:rFonts w:ascii="Times New Roman" w:hAnsi="Times New Roman"/>
          <w:sz w:val="24"/>
          <w:szCs w:val="24"/>
          <w:lang w:val="uk-UA"/>
        </w:rPr>
        <w:t xml:space="preserve"> виконавчий комітет Переяславської міської ради та управління містобудування, архітектури та використання земель виконавчого комітету Переяславської міської ради.</w:t>
      </w:r>
      <w:r w:rsidRPr="001319C9">
        <w:rPr>
          <w:rFonts w:ascii="Times New Roman" w:hAnsi="Times New Roman"/>
          <w:sz w:val="24"/>
          <w:szCs w:val="24"/>
          <w:lang w:val="uk-UA"/>
        </w:rPr>
        <w:t xml:space="preserve"> </w:t>
      </w:r>
    </w:p>
    <w:p w:rsidR="00EA4868" w:rsidRDefault="00EA4868" w:rsidP="00B31401">
      <w:pPr>
        <w:spacing w:after="0" w:line="240" w:lineRule="auto"/>
        <w:jc w:val="both"/>
        <w:rPr>
          <w:rFonts w:ascii="Times New Roman" w:hAnsi="Times New Roman" w:cs="Times New Roman"/>
          <w:color w:val="000000"/>
          <w:sz w:val="26"/>
          <w:szCs w:val="26"/>
          <w:lang w:val="uk-UA"/>
        </w:rPr>
      </w:pPr>
    </w:p>
    <w:p w:rsidR="002D783B" w:rsidRDefault="002D783B" w:rsidP="00B31401">
      <w:pPr>
        <w:spacing w:after="0" w:line="240" w:lineRule="auto"/>
        <w:jc w:val="both"/>
        <w:rPr>
          <w:rFonts w:ascii="Times New Roman" w:hAnsi="Times New Roman" w:cs="Times New Roman"/>
          <w:color w:val="000000"/>
          <w:sz w:val="26"/>
          <w:szCs w:val="26"/>
          <w:lang w:val="uk-UA"/>
        </w:rPr>
      </w:pPr>
    </w:p>
    <w:p w:rsidR="00EA4868" w:rsidRPr="00C125FE" w:rsidRDefault="00013D7B" w:rsidP="00673FF0">
      <w:pPr>
        <w:spacing w:after="0" w:line="240" w:lineRule="auto"/>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sidR="00673FF0" w:rsidRPr="00C125FE">
        <w:rPr>
          <w:rFonts w:ascii="Times New Roman" w:hAnsi="Times New Roman" w:cs="Times New Roman"/>
          <w:b/>
          <w:sz w:val="24"/>
          <w:szCs w:val="24"/>
          <w:lang w:val="uk-UA"/>
        </w:rPr>
        <w:t>Секретар міської ради</w:t>
      </w:r>
      <w:r w:rsidR="00673FF0" w:rsidRPr="00C125FE">
        <w:rPr>
          <w:rFonts w:ascii="Times New Roman" w:hAnsi="Times New Roman" w:cs="Times New Roman"/>
          <w:b/>
          <w:sz w:val="24"/>
          <w:szCs w:val="24"/>
          <w:lang w:val="uk-UA"/>
        </w:rPr>
        <w:tab/>
      </w:r>
      <w:r w:rsidR="00673FF0" w:rsidRPr="00C125FE">
        <w:rPr>
          <w:rFonts w:ascii="Times New Roman" w:hAnsi="Times New Roman" w:cs="Times New Roman"/>
          <w:b/>
          <w:sz w:val="24"/>
          <w:szCs w:val="24"/>
          <w:lang w:val="uk-UA"/>
        </w:rPr>
        <w:tab/>
      </w:r>
      <w:r w:rsidR="00673FF0" w:rsidRPr="00C125FE">
        <w:rPr>
          <w:rFonts w:ascii="Times New Roman" w:hAnsi="Times New Roman" w:cs="Times New Roman"/>
          <w:b/>
          <w:sz w:val="24"/>
          <w:szCs w:val="24"/>
          <w:lang w:val="uk-UA"/>
        </w:rPr>
        <w:tab/>
      </w:r>
      <w:r w:rsidR="00673FF0" w:rsidRPr="00C125FE">
        <w:rPr>
          <w:rFonts w:ascii="Times New Roman" w:hAnsi="Times New Roman" w:cs="Times New Roman"/>
          <w:b/>
          <w:sz w:val="24"/>
          <w:szCs w:val="24"/>
          <w:lang w:val="uk-UA"/>
        </w:rPr>
        <w:tab/>
      </w:r>
      <w:r w:rsidR="00673FF0" w:rsidRPr="00C125FE">
        <w:rPr>
          <w:rFonts w:ascii="Times New Roman" w:hAnsi="Times New Roman" w:cs="Times New Roman"/>
          <w:b/>
          <w:sz w:val="24"/>
          <w:szCs w:val="24"/>
          <w:lang w:val="uk-UA"/>
        </w:rPr>
        <w:tab/>
      </w:r>
      <w:r w:rsidR="00673FF0" w:rsidRPr="00C125FE">
        <w:rPr>
          <w:rFonts w:ascii="Times New Roman" w:hAnsi="Times New Roman" w:cs="Times New Roman"/>
          <w:b/>
          <w:sz w:val="24"/>
          <w:szCs w:val="24"/>
          <w:lang w:val="uk-UA"/>
        </w:rPr>
        <w:tab/>
      </w:r>
      <w:r w:rsidR="004924BD">
        <w:rPr>
          <w:rFonts w:ascii="Times New Roman" w:hAnsi="Times New Roman" w:cs="Times New Roman"/>
          <w:b/>
          <w:sz w:val="24"/>
          <w:szCs w:val="24"/>
          <w:lang w:val="uk-UA"/>
        </w:rPr>
        <w:tab/>
      </w:r>
      <w:r w:rsidRPr="00C125FE">
        <w:rPr>
          <w:rFonts w:ascii="Times New Roman" w:hAnsi="Times New Roman" w:cs="Times New Roman"/>
          <w:b/>
          <w:sz w:val="24"/>
          <w:szCs w:val="24"/>
          <w:lang w:val="uk-UA"/>
        </w:rPr>
        <w:t xml:space="preserve"> </w:t>
      </w:r>
      <w:r w:rsidR="008C01DF">
        <w:rPr>
          <w:rFonts w:ascii="Times New Roman" w:hAnsi="Times New Roman" w:cs="Times New Roman"/>
          <w:b/>
          <w:sz w:val="24"/>
          <w:szCs w:val="24"/>
          <w:lang w:val="uk-UA"/>
        </w:rPr>
        <w:t xml:space="preserve">       </w:t>
      </w:r>
      <w:r w:rsidRPr="00C125FE">
        <w:rPr>
          <w:rFonts w:ascii="Times New Roman" w:hAnsi="Times New Roman" w:cs="Times New Roman"/>
          <w:b/>
          <w:sz w:val="24"/>
          <w:szCs w:val="24"/>
          <w:lang w:val="uk-UA"/>
        </w:rPr>
        <w:t xml:space="preserve">  </w:t>
      </w:r>
      <w:r w:rsidR="00A471DE" w:rsidRPr="00C125FE">
        <w:rPr>
          <w:rFonts w:ascii="Times New Roman" w:hAnsi="Times New Roman" w:cs="Times New Roman"/>
          <w:b/>
          <w:sz w:val="24"/>
          <w:szCs w:val="24"/>
          <w:lang w:val="uk-UA"/>
        </w:rPr>
        <w:t>Лідія ОВЕРЧУК</w:t>
      </w:r>
    </w:p>
    <w:sectPr w:rsidR="00EA4868" w:rsidRPr="00C125FE" w:rsidSect="002024B7">
      <w:headerReference w:type="default" r:id="rId8"/>
      <w:pgSz w:w="11906" w:h="16838"/>
      <w:pgMar w:top="567" w:right="680"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0C2" w:rsidRDefault="004000C2" w:rsidP="007752EC">
      <w:pPr>
        <w:spacing w:after="0" w:line="240" w:lineRule="auto"/>
      </w:pPr>
      <w:r>
        <w:separator/>
      </w:r>
    </w:p>
  </w:endnote>
  <w:endnote w:type="continuationSeparator" w:id="0">
    <w:p w:rsidR="004000C2" w:rsidRDefault="004000C2" w:rsidP="007752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0C2" w:rsidRDefault="004000C2" w:rsidP="007752EC">
      <w:pPr>
        <w:spacing w:after="0" w:line="240" w:lineRule="auto"/>
      </w:pPr>
      <w:r>
        <w:separator/>
      </w:r>
    </w:p>
  </w:footnote>
  <w:footnote w:type="continuationSeparator" w:id="0">
    <w:p w:rsidR="004000C2" w:rsidRDefault="004000C2" w:rsidP="007752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F0E" w:rsidRPr="00673FF0" w:rsidRDefault="00221F0E" w:rsidP="00673FF0">
    <w:pPr>
      <w:pStyle w:val="a7"/>
      <w:jc w:val="center"/>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0849"/>
    <w:multiLevelType w:val="hybridMultilevel"/>
    <w:tmpl w:val="ED58D648"/>
    <w:lvl w:ilvl="0" w:tplc="84E2630A">
      <w:start w:val="12"/>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1">
    <w:nsid w:val="166E2DFE"/>
    <w:multiLevelType w:val="hybridMultilevel"/>
    <w:tmpl w:val="899EEFCA"/>
    <w:lvl w:ilvl="0" w:tplc="3594DA8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FA154A"/>
    <w:multiLevelType w:val="hybridMultilevel"/>
    <w:tmpl w:val="327AE8DE"/>
    <w:lvl w:ilvl="0" w:tplc="FFFFFFFF">
      <w:start w:val="1"/>
      <w:numFmt w:val="decimal"/>
      <w:lvlText w:val="%1)"/>
      <w:lvlJc w:val="left"/>
      <w:pPr>
        <w:ind w:left="1429" w:hanging="360"/>
      </w:pPr>
      <w:rPr>
        <w:b/>
        <w:bCs/>
        <w:i/>
        <w:iCs/>
      </w:rPr>
    </w:lvl>
    <w:lvl w:ilvl="1" w:tplc="FFFFFFFF">
      <w:numFmt w:val="bullet"/>
      <w:lvlText w:val="-"/>
      <w:lvlJc w:val="left"/>
      <w:pPr>
        <w:ind w:left="2149" w:hanging="360"/>
      </w:pPr>
      <w:rPr>
        <w:rFonts w:ascii="Times New Roman" w:eastAsiaTheme="minorHAnsi" w:hAnsi="Times New Roman" w:cs="Times New Roman"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246B5678"/>
    <w:multiLevelType w:val="hybridMultilevel"/>
    <w:tmpl w:val="ECF06A5E"/>
    <w:lvl w:ilvl="0" w:tplc="84E2630A">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7872B05"/>
    <w:multiLevelType w:val="hybridMultilevel"/>
    <w:tmpl w:val="E2EE4BEC"/>
    <w:lvl w:ilvl="0" w:tplc="B95ED9F4">
      <w:start w:val="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19854EC"/>
    <w:multiLevelType w:val="hybridMultilevel"/>
    <w:tmpl w:val="69DA65DC"/>
    <w:lvl w:ilvl="0" w:tplc="B09CCFC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AFE256A"/>
    <w:multiLevelType w:val="hybridMultilevel"/>
    <w:tmpl w:val="066C9AA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4D7F4B33"/>
    <w:multiLevelType w:val="hybridMultilevel"/>
    <w:tmpl w:val="4076847C"/>
    <w:lvl w:ilvl="0" w:tplc="0422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70405B"/>
    <w:multiLevelType w:val="hybridMultilevel"/>
    <w:tmpl w:val="31C60A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CDE5525"/>
    <w:multiLevelType w:val="hybridMultilevel"/>
    <w:tmpl w:val="7A9C4ED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3414B14"/>
    <w:multiLevelType w:val="hybridMultilevel"/>
    <w:tmpl w:val="82624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5"/>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7"/>
  </w:num>
  <w:num w:numId="9">
    <w:abstractNumId w:val="2"/>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1"/>
    <w:footnote w:id="0"/>
  </w:footnotePr>
  <w:endnotePr>
    <w:endnote w:id="-1"/>
    <w:endnote w:id="0"/>
  </w:endnotePr>
  <w:compat/>
  <w:rsids>
    <w:rsidRoot w:val="006E1FC0"/>
    <w:rsid w:val="000013E9"/>
    <w:rsid w:val="00004844"/>
    <w:rsid w:val="00004D16"/>
    <w:rsid w:val="00010D5E"/>
    <w:rsid w:val="00013AF6"/>
    <w:rsid w:val="00013C26"/>
    <w:rsid w:val="00013D7B"/>
    <w:rsid w:val="00024481"/>
    <w:rsid w:val="00027DC1"/>
    <w:rsid w:val="00032AD3"/>
    <w:rsid w:val="000579AD"/>
    <w:rsid w:val="0006096C"/>
    <w:rsid w:val="00067AA3"/>
    <w:rsid w:val="00083327"/>
    <w:rsid w:val="00085059"/>
    <w:rsid w:val="000919F8"/>
    <w:rsid w:val="0009777C"/>
    <w:rsid w:val="000B04BF"/>
    <w:rsid w:val="000C026B"/>
    <w:rsid w:val="000C2472"/>
    <w:rsid w:val="000D3EDF"/>
    <w:rsid w:val="000D690D"/>
    <w:rsid w:val="000D7141"/>
    <w:rsid w:val="000E05DB"/>
    <w:rsid w:val="000F533F"/>
    <w:rsid w:val="00101A2F"/>
    <w:rsid w:val="00104AA7"/>
    <w:rsid w:val="00122D94"/>
    <w:rsid w:val="001319C9"/>
    <w:rsid w:val="00131E70"/>
    <w:rsid w:val="00132AD0"/>
    <w:rsid w:val="00134DBD"/>
    <w:rsid w:val="00140BD5"/>
    <w:rsid w:val="001425E1"/>
    <w:rsid w:val="00167ECE"/>
    <w:rsid w:val="0017323C"/>
    <w:rsid w:val="00181B90"/>
    <w:rsid w:val="00181F59"/>
    <w:rsid w:val="00194FD3"/>
    <w:rsid w:val="001A66DF"/>
    <w:rsid w:val="001A7B1A"/>
    <w:rsid w:val="001B084F"/>
    <w:rsid w:val="001B4A00"/>
    <w:rsid w:val="001D4AB8"/>
    <w:rsid w:val="001D4AC2"/>
    <w:rsid w:val="001D5E1B"/>
    <w:rsid w:val="001D693E"/>
    <w:rsid w:val="001E3521"/>
    <w:rsid w:val="001F6EB4"/>
    <w:rsid w:val="00200E42"/>
    <w:rsid w:val="002024B7"/>
    <w:rsid w:val="00205DAD"/>
    <w:rsid w:val="00213D48"/>
    <w:rsid w:val="00217C67"/>
    <w:rsid w:val="00221F0E"/>
    <w:rsid w:val="002230DE"/>
    <w:rsid w:val="00225125"/>
    <w:rsid w:val="00225306"/>
    <w:rsid w:val="0023091E"/>
    <w:rsid w:val="00234EFB"/>
    <w:rsid w:val="00242D52"/>
    <w:rsid w:val="002451D1"/>
    <w:rsid w:val="00252E9A"/>
    <w:rsid w:val="002559A5"/>
    <w:rsid w:val="002624AC"/>
    <w:rsid w:val="00265CB3"/>
    <w:rsid w:val="002764FA"/>
    <w:rsid w:val="00281DC3"/>
    <w:rsid w:val="00282CB5"/>
    <w:rsid w:val="002877CF"/>
    <w:rsid w:val="00294108"/>
    <w:rsid w:val="00296648"/>
    <w:rsid w:val="002978AA"/>
    <w:rsid w:val="002A3B12"/>
    <w:rsid w:val="002B5CAB"/>
    <w:rsid w:val="002C5C8B"/>
    <w:rsid w:val="002C6016"/>
    <w:rsid w:val="002D3D05"/>
    <w:rsid w:val="002D5949"/>
    <w:rsid w:val="002D783B"/>
    <w:rsid w:val="002E4519"/>
    <w:rsid w:val="002E4EF4"/>
    <w:rsid w:val="002F6DBD"/>
    <w:rsid w:val="002F7C7B"/>
    <w:rsid w:val="0030323A"/>
    <w:rsid w:val="003036A2"/>
    <w:rsid w:val="00323002"/>
    <w:rsid w:val="003246D8"/>
    <w:rsid w:val="00325B4F"/>
    <w:rsid w:val="003304CC"/>
    <w:rsid w:val="00334B77"/>
    <w:rsid w:val="0034164E"/>
    <w:rsid w:val="00360D12"/>
    <w:rsid w:val="003622AA"/>
    <w:rsid w:val="0037194D"/>
    <w:rsid w:val="00373B15"/>
    <w:rsid w:val="0037461C"/>
    <w:rsid w:val="00377D3A"/>
    <w:rsid w:val="003869E9"/>
    <w:rsid w:val="0039555C"/>
    <w:rsid w:val="0039635A"/>
    <w:rsid w:val="00396F4F"/>
    <w:rsid w:val="003A708A"/>
    <w:rsid w:val="003A7572"/>
    <w:rsid w:val="003B023B"/>
    <w:rsid w:val="003D2325"/>
    <w:rsid w:val="003D667D"/>
    <w:rsid w:val="003E176D"/>
    <w:rsid w:val="004000C2"/>
    <w:rsid w:val="00411848"/>
    <w:rsid w:val="0041231D"/>
    <w:rsid w:val="0041238C"/>
    <w:rsid w:val="004253D5"/>
    <w:rsid w:val="0043536E"/>
    <w:rsid w:val="00454FB2"/>
    <w:rsid w:val="0046186E"/>
    <w:rsid w:val="0046258A"/>
    <w:rsid w:val="004756C0"/>
    <w:rsid w:val="00487A39"/>
    <w:rsid w:val="004924BD"/>
    <w:rsid w:val="004A27EE"/>
    <w:rsid w:val="004A3839"/>
    <w:rsid w:val="004A7344"/>
    <w:rsid w:val="004A77E6"/>
    <w:rsid w:val="004B0C92"/>
    <w:rsid w:val="004C4AB1"/>
    <w:rsid w:val="004C5CA6"/>
    <w:rsid w:val="004D5FD4"/>
    <w:rsid w:val="004D7499"/>
    <w:rsid w:val="004E29E1"/>
    <w:rsid w:val="004F64A4"/>
    <w:rsid w:val="00500ADF"/>
    <w:rsid w:val="005016A3"/>
    <w:rsid w:val="005159AA"/>
    <w:rsid w:val="005213ED"/>
    <w:rsid w:val="005247CB"/>
    <w:rsid w:val="0052753F"/>
    <w:rsid w:val="005454D7"/>
    <w:rsid w:val="00556568"/>
    <w:rsid w:val="005569AE"/>
    <w:rsid w:val="00560536"/>
    <w:rsid w:val="005664B6"/>
    <w:rsid w:val="005718FA"/>
    <w:rsid w:val="00573BC5"/>
    <w:rsid w:val="00573DB4"/>
    <w:rsid w:val="00574397"/>
    <w:rsid w:val="005848C8"/>
    <w:rsid w:val="005956C0"/>
    <w:rsid w:val="00597EFF"/>
    <w:rsid w:val="005A3D57"/>
    <w:rsid w:val="005B3E04"/>
    <w:rsid w:val="005B477D"/>
    <w:rsid w:val="005B4913"/>
    <w:rsid w:val="005B5214"/>
    <w:rsid w:val="005B6C0C"/>
    <w:rsid w:val="005B6F4F"/>
    <w:rsid w:val="005D0529"/>
    <w:rsid w:val="005D1620"/>
    <w:rsid w:val="005E7E5F"/>
    <w:rsid w:val="00600E06"/>
    <w:rsid w:val="0060797C"/>
    <w:rsid w:val="00614F8C"/>
    <w:rsid w:val="00620F4A"/>
    <w:rsid w:val="00621BAC"/>
    <w:rsid w:val="00623B6D"/>
    <w:rsid w:val="00626F4E"/>
    <w:rsid w:val="006304B5"/>
    <w:rsid w:val="00647D7E"/>
    <w:rsid w:val="00673FF0"/>
    <w:rsid w:val="0067517B"/>
    <w:rsid w:val="006854EB"/>
    <w:rsid w:val="006869A2"/>
    <w:rsid w:val="006907F9"/>
    <w:rsid w:val="006941A5"/>
    <w:rsid w:val="0069676B"/>
    <w:rsid w:val="006B5932"/>
    <w:rsid w:val="006B7C59"/>
    <w:rsid w:val="006C114E"/>
    <w:rsid w:val="006D1553"/>
    <w:rsid w:val="006D2AE2"/>
    <w:rsid w:val="006D68D7"/>
    <w:rsid w:val="006E0913"/>
    <w:rsid w:val="006E1FC0"/>
    <w:rsid w:val="006F192F"/>
    <w:rsid w:val="006F4025"/>
    <w:rsid w:val="0070173E"/>
    <w:rsid w:val="007108F8"/>
    <w:rsid w:val="00721C79"/>
    <w:rsid w:val="00721EFB"/>
    <w:rsid w:val="00724CC9"/>
    <w:rsid w:val="00727831"/>
    <w:rsid w:val="007327F3"/>
    <w:rsid w:val="00741BCD"/>
    <w:rsid w:val="00760FDB"/>
    <w:rsid w:val="0077447A"/>
    <w:rsid w:val="007752EC"/>
    <w:rsid w:val="00784F1E"/>
    <w:rsid w:val="007928A1"/>
    <w:rsid w:val="007952D8"/>
    <w:rsid w:val="007A1240"/>
    <w:rsid w:val="007A65C8"/>
    <w:rsid w:val="007B3385"/>
    <w:rsid w:val="007B62C1"/>
    <w:rsid w:val="007B794F"/>
    <w:rsid w:val="007B7AED"/>
    <w:rsid w:val="007C10EA"/>
    <w:rsid w:val="007D0A72"/>
    <w:rsid w:val="007D106F"/>
    <w:rsid w:val="007D25E5"/>
    <w:rsid w:val="007D5743"/>
    <w:rsid w:val="007D653F"/>
    <w:rsid w:val="007E017E"/>
    <w:rsid w:val="007E0490"/>
    <w:rsid w:val="007F126C"/>
    <w:rsid w:val="007F2B6D"/>
    <w:rsid w:val="007F39CC"/>
    <w:rsid w:val="007F3DBD"/>
    <w:rsid w:val="007F6CB8"/>
    <w:rsid w:val="008010B1"/>
    <w:rsid w:val="0081021A"/>
    <w:rsid w:val="00811EAE"/>
    <w:rsid w:val="00822C4E"/>
    <w:rsid w:val="008237A7"/>
    <w:rsid w:val="00832B8A"/>
    <w:rsid w:val="008448C0"/>
    <w:rsid w:val="008478E9"/>
    <w:rsid w:val="008579FF"/>
    <w:rsid w:val="0086600D"/>
    <w:rsid w:val="00870322"/>
    <w:rsid w:val="00871D98"/>
    <w:rsid w:val="008753A9"/>
    <w:rsid w:val="00882627"/>
    <w:rsid w:val="00896698"/>
    <w:rsid w:val="008A4D06"/>
    <w:rsid w:val="008A5AA1"/>
    <w:rsid w:val="008A5EE7"/>
    <w:rsid w:val="008C01DF"/>
    <w:rsid w:val="008D1A8D"/>
    <w:rsid w:val="008D5DE4"/>
    <w:rsid w:val="008D6E9A"/>
    <w:rsid w:val="008E4A54"/>
    <w:rsid w:val="009212CB"/>
    <w:rsid w:val="0093796A"/>
    <w:rsid w:val="00937998"/>
    <w:rsid w:val="00942F8F"/>
    <w:rsid w:val="00944363"/>
    <w:rsid w:val="00957487"/>
    <w:rsid w:val="0096163F"/>
    <w:rsid w:val="00965EFE"/>
    <w:rsid w:val="00981309"/>
    <w:rsid w:val="00985647"/>
    <w:rsid w:val="009A0EA5"/>
    <w:rsid w:val="009A1664"/>
    <w:rsid w:val="009B4D04"/>
    <w:rsid w:val="009B5017"/>
    <w:rsid w:val="009B7370"/>
    <w:rsid w:val="009C24C8"/>
    <w:rsid w:val="009C7B9E"/>
    <w:rsid w:val="009D1E6E"/>
    <w:rsid w:val="009F4BA0"/>
    <w:rsid w:val="00A06B03"/>
    <w:rsid w:val="00A2351E"/>
    <w:rsid w:val="00A30A1E"/>
    <w:rsid w:val="00A471DE"/>
    <w:rsid w:val="00A57094"/>
    <w:rsid w:val="00A65909"/>
    <w:rsid w:val="00A66875"/>
    <w:rsid w:val="00A67F8A"/>
    <w:rsid w:val="00A726A7"/>
    <w:rsid w:val="00A83A0B"/>
    <w:rsid w:val="00A93EF9"/>
    <w:rsid w:val="00AA5481"/>
    <w:rsid w:val="00AA64E8"/>
    <w:rsid w:val="00AB0D8C"/>
    <w:rsid w:val="00AB33BA"/>
    <w:rsid w:val="00AB73B8"/>
    <w:rsid w:val="00AC0158"/>
    <w:rsid w:val="00AC4CA0"/>
    <w:rsid w:val="00AD287C"/>
    <w:rsid w:val="00AD4DBC"/>
    <w:rsid w:val="00AD4FDA"/>
    <w:rsid w:val="00AD717A"/>
    <w:rsid w:val="00AE1938"/>
    <w:rsid w:val="00AE2E58"/>
    <w:rsid w:val="00AE56D8"/>
    <w:rsid w:val="00AF2E18"/>
    <w:rsid w:val="00AF5674"/>
    <w:rsid w:val="00B05EA3"/>
    <w:rsid w:val="00B11B6B"/>
    <w:rsid w:val="00B27D92"/>
    <w:rsid w:val="00B31401"/>
    <w:rsid w:val="00B4412E"/>
    <w:rsid w:val="00B4424D"/>
    <w:rsid w:val="00B450FB"/>
    <w:rsid w:val="00B53297"/>
    <w:rsid w:val="00B54B6F"/>
    <w:rsid w:val="00B54D7C"/>
    <w:rsid w:val="00B5789A"/>
    <w:rsid w:val="00B7303B"/>
    <w:rsid w:val="00B734AF"/>
    <w:rsid w:val="00B73981"/>
    <w:rsid w:val="00B76065"/>
    <w:rsid w:val="00B7737E"/>
    <w:rsid w:val="00B834CB"/>
    <w:rsid w:val="00BA4BEB"/>
    <w:rsid w:val="00BA6011"/>
    <w:rsid w:val="00BB6248"/>
    <w:rsid w:val="00BC4D4A"/>
    <w:rsid w:val="00BD53F4"/>
    <w:rsid w:val="00BD702E"/>
    <w:rsid w:val="00BE087A"/>
    <w:rsid w:val="00BE3B68"/>
    <w:rsid w:val="00BF0111"/>
    <w:rsid w:val="00BF0E5F"/>
    <w:rsid w:val="00BF1083"/>
    <w:rsid w:val="00C03923"/>
    <w:rsid w:val="00C044CD"/>
    <w:rsid w:val="00C125FE"/>
    <w:rsid w:val="00C1604B"/>
    <w:rsid w:val="00C31259"/>
    <w:rsid w:val="00C326E7"/>
    <w:rsid w:val="00C37FC8"/>
    <w:rsid w:val="00C40A19"/>
    <w:rsid w:val="00C5019C"/>
    <w:rsid w:val="00C519D4"/>
    <w:rsid w:val="00C54725"/>
    <w:rsid w:val="00C60383"/>
    <w:rsid w:val="00C669B7"/>
    <w:rsid w:val="00C83CD7"/>
    <w:rsid w:val="00C9256B"/>
    <w:rsid w:val="00CA1D4A"/>
    <w:rsid w:val="00CB147C"/>
    <w:rsid w:val="00CB4EB0"/>
    <w:rsid w:val="00CB70B1"/>
    <w:rsid w:val="00CC64A9"/>
    <w:rsid w:val="00CD0042"/>
    <w:rsid w:val="00CD7860"/>
    <w:rsid w:val="00CE257A"/>
    <w:rsid w:val="00CF0BF3"/>
    <w:rsid w:val="00CF7D81"/>
    <w:rsid w:val="00D127B9"/>
    <w:rsid w:val="00D2123C"/>
    <w:rsid w:val="00D23721"/>
    <w:rsid w:val="00D27264"/>
    <w:rsid w:val="00D3291C"/>
    <w:rsid w:val="00D37635"/>
    <w:rsid w:val="00D50FD6"/>
    <w:rsid w:val="00D53054"/>
    <w:rsid w:val="00D53CC1"/>
    <w:rsid w:val="00D550BD"/>
    <w:rsid w:val="00D56AE2"/>
    <w:rsid w:val="00D62A92"/>
    <w:rsid w:val="00D71F48"/>
    <w:rsid w:val="00D72C2B"/>
    <w:rsid w:val="00D73B4C"/>
    <w:rsid w:val="00D8206F"/>
    <w:rsid w:val="00D84AC3"/>
    <w:rsid w:val="00D8719E"/>
    <w:rsid w:val="00D95B74"/>
    <w:rsid w:val="00DA3A4A"/>
    <w:rsid w:val="00DA49C2"/>
    <w:rsid w:val="00DB2C8C"/>
    <w:rsid w:val="00DB57F8"/>
    <w:rsid w:val="00DC413A"/>
    <w:rsid w:val="00DC7B16"/>
    <w:rsid w:val="00DD0E8F"/>
    <w:rsid w:val="00DD279F"/>
    <w:rsid w:val="00DD5340"/>
    <w:rsid w:val="00DD6E95"/>
    <w:rsid w:val="00DE18BD"/>
    <w:rsid w:val="00DE4F5C"/>
    <w:rsid w:val="00DF10CA"/>
    <w:rsid w:val="00DF5842"/>
    <w:rsid w:val="00E02A89"/>
    <w:rsid w:val="00E044F9"/>
    <w:rsid w:val="00E1104E"/>
    <w:rsid w:val="00E123CC"/>
    <w:rsid w:val="00E1312D"/>
    <w:rsid w:val="00E1315A"/>
    <w:rsid w:val="00E3693B"/>
    <w:rsid w:val="00E42E22"/>
    <w:rsid w:val="00E45A59"/>
    <w:rsid w:val="00E4658D"/>
    <w:rsid w:val="00E475FC"/>
    <w:rsid w:val="00E526DD"/>
    <w:rsid w:val="00E6385E"/>
    <w:rsid w:val="00E652E2"/>
    <w:rsid w:val="00E738AC"/>
    <w:rsid w:val="00E74B4D"/>
    <w:rsid w:val="00E81CD9"/>
    <w:rsid w:val="00E87E0D"/>
    <w:rsid w:val="00EA3010"/>
    <w:rsid w:val="00EA4868"/>
    <w:rsid w:val="00EC5FC3"/>
    <w:rsid w:val="00ED50C3"/>
    <w:rsid w:val="00EE1173"/>
    <w:rsid w:val="00EE7563"/>
    <w:rsid w:val="00EE75BB"/>
    <w:rsid w:val="00EF49B6"/>
    <w:rsid w:val="00F046E0"/>
    <w:rsid w:val="00F1694E"/>
    <w:rsid w:val="00F2672B"/>
    <w:rsid w:val="00F351A7"/>
    <w:rsid w:val="00F41903"/>
    <w:rsid w:val="00F5710E"/>
    <w:rsid w:val="00F621E3"/>
    <w:rsid w:val="00F66378"/>
    <w:rsid w:val="00F700A0"/>
    <w:rsid w:val="00F70235"/>
    <w:rsid w:val="00F82F0D"/>
    <w:rsid w:val="00F878A5"/>
    <w:rsid w:val="00FA20FD"/>
    <w:rsid w:val="00FA67AE"/>
    <w:rsid w:val="00FC159A"/>
    <w:rsid w:val="00FC5A92"/>
    <w:rsid w:val="00FC7593"/>
    <w:rsid w:val="00FD22C3"/>
    <w:rsid w:val="00FD39DF"/>
    <w:rsid w:val="00FF0E94"/>
    <w:rsid w:val="00FF147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7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B74"/>
    <w:pPr>
      <w:ind w:left="720"/>
      <w:contextualSpacing/>
    </w:pPr>
  </w:style>
  <w:style w:type="paragraph" w:styleId="a4">
    <w:name w:val="Normal (Web)"/>
    <w:basedOn w:val="a"/>
    <w:unhideWhenUsed/>
    <w:rsid w:val="009C7B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uiPriority w:val="99"/>
    <w:qFormat/>
    <w:rsid w:val="00C31259"/>
    <w:rPr>
      <w:b/>
      <w:bCs/>
    </w:rPr>
  </w:style>
  <w:style w:type="paragraph" w:styleId="a6">
    <w:name w:val="No Spacing"/>
    <w:uiPriority w:val="1"/>
    <w:qFormat/>
    <w:rsid w:val="009B4D04"/>
    <w:pPr>
      <w:spacing w:after="0" w:line="240" w:lineRule="auto"/>
    </w:pPr>
  </w:style>
  <w:style w:type="paragraph" w:styleId="a7">
    <w:name w:val="header"/>
    <w:basedOn w:val="a"/>
    <w:link w:val="a8"/>
    <w:uiPriority w:val="99"/>
    <w:unhideWhenUsed/>
    <w:rsid w:val="007752E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752EC"/>
  </w:style>
  <w:style w:type="paragraph" w:styleId="a9">
    <w:name w:val="footer"/>
    <w:basedOn w:val="a"/>
    <w:link w:val="aa"/>
    <w:uiPriority w:val="99"/>
    <w:unhideWhenUsed/>
    <w:rsid w:val="007752E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752EC"/>
  </w:style>
  <w:style w:type="paragraph" w:styleId="ab">
    <w:name w:val="Balloon Text"/>
    <w:basedOn w:val="a"/>
    <w:link w:val="ac"/>
    <w:uiPriority w:val="99"/>
    <w:semiHidden/>
    <w:unhideWhenUsed/>
    <w:rsid w:val="007752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752EC"/>
    <w:rPr>
      <w:rFonts w:ascii="Segoe UI" w:hAnsi="Segoe UI" w:cs="Segoe UI"/>
      <w:sz w:val="18"/>
      <w:szCs w:val="18"/>
    </w:rPr>
  </w:style>
  <w:style w:type="paragraph" w:styleId="HTML">
    <w:name w:val="HTML Preformatted"/>
    <w:basedOn w:val="a"/>
    <w:link w:val="HTML0"/>
    <w:semiHidden/>
    <w:unhideWhenUsed/>
    <w:rsid w:val="00545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5454D7"/>
    <w:rPr>
      <w:rFonts w:ascii="Courier New" w:eastAsia="Times New Roman" w:hAnsi="Courier New" w:cs="Courier New"/>
      <w:sz w:val="20"/>
      <w:szCs w:val="20"/>
      <w:lang w:eastAsia="ru-RU"/>
    </w:rPr>
  </w:style>
  <w:style w:type="paragraph" w:customStyle="1" w:styleId="rvps2">
    <w:name w:val="rvps2"/>
    <w:basedOn w:val="a"/>
    <w:rsid w:val="00EF49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EF49B6"/>
    <w:rPr>
      <w:color w:val="0000FF"/>
      <w:u w:val="single"/>
    </w:rPr>
  </w:style>
  <w:style w:type="character" w:customStyle="1" w:styleId="FontStyle15">
    <w:name w:val="Font Style15"/>
    <w:basedOn w:val="a0"/>
    <w:rsid w:val="00B53297"/>
    <w:rPr>
      <w:rFonts w:ascii="Times New Roman" w:hAnsi="Times New Roman" w:cs="Times New Roman"/>
      <w:sz w:val="26"/>
      <w:szCs w:val="26"/>
    </w:rPr>
  </w:style>
  <w:style w:type="character" w:customStyle="1" w:styleId="2197">
    <w:name w:val="2197"/>
    <w:aliases w:val="baiaagaaboqcaaadlaqaaawibaaaaaaaaaaaaaaaaaaaaaaaaaaaaaaaaaaaaaaaaaaaaaaaaaaaaaaaaaaaaaaaaaaaaaaaaaaaaaaaaaaaaaaaaaaaaaaaaaaaaaaaaaaaaaaaaaaaaaaaaaaaaaaaaaaaaaaaaaaaaaaaaaaaaaaaaaaaaaaaaaaaaaaaaaaaaaaaaaaaaaaaaaaaaaaaaaaaaaaaaaaaaaaa"/>
    <w:basedOn w:val="a0"/>
    <w:rsid w:val="00B53297"/>
  </w:style>
  <w:style w:type="character" w:customStyle="1" w:styleId="rvts9">
    <w:name w:val="rvts9"/>
    <w:basedOn w:val="a0"/>
    <w:rsid w:val="00AA5481"/>
  </w:style>
  <w:style w:type="character" w:customStyle="1" w:styleId="rvts37">
    <w:name w:val="rvts37"/>
    <w:basedOn w:val="a0"/>
    <w:rsid w:val="00AA5481"/>
  </w:style>
</w:styles>
</file>

<file path=word/webSettings.xml><?xml version="1.0" encoding="utf-8"?>
<w:webSettings xmlns:r="http://schemas.openxmlformats.org/officeDocument/2006/relationships" xmlns:w="http://schemas.openxmlformats.org/wordprocessingml/2006/main">
  <w:divs>
    <w:div w:id="668950">
      <w:bodyDiv w:val="1"/>
      <w:marLeft w:val="0"/>
      <w:marRight w:val="0"/>
      <w:marTop w:val="0"/>
      <w:marBottom w:val="0"/>
      <w:divBdr>
        <w:top w:val="none" w:sz="0" w:space="0" w:color="auto"/>
        <w:left w:val="none" w:sz="0" w:space="0" w:color="auto"/>
        <w:bottom w:val="none" w:sz="0" w:space="0" w:color="auto"/>
        <w:right w:val="none" w:sz="0" w:space="0" w:color="auto"/>
      </w:divBdr>
    </w:div>
    <w:div w:id="149952454">
      <w:bodyDiv w:val="1"/>
      <w:marLeft w:val="0"/>
      <w:marRight w:val="0"/>
      <w:marTop w:val="0"/>
      <w:marBottom w:val="0"/>
      <w:divBdr>
        <w:top w:val="none" w:sz="0" w:space="0" w:color="auto"/>
        <w:left w:val="none" w:sz="0" w:space="0" w:color="auto"/>
        <w:bottom w:val="none" w:sz="0" w:space="0" w:color="auto"/>
        <w:right w:val="none" w:sz="0" w:space="0" w:color="auto"/>
      </w:divBdr>
    </w:div>
    <w:div w:id="415637931">
      <w:bodyDiv w:val="1"/>
      <w:marLeft w:val="0"/>
      <w:marRight w:val="0"/>
      <w:marTop w:val="0"/>
      <w:marBottom w:val="0"/>
      <w:divBdr>
        <w:top w:val="none" w:sz="0" w:space="0" w:color="auto"/>
        <w:left w:val="none" w:sz="0" w:space="0" w:color="auto"/>
        <w:bottom w:val="none" w:sz="0" w:space="0" w:color="auto"/>
        <w:right w:val="none" w:sz="0" w:space="0" w:color="auto"/>
      </w:divBdr>
    </w:div>
    <w:div w:id="572617435">
      <w:bodyDiv w:val="1"/>
      <w:marLeft w:val="0"/>
      <w:marRight w:val="0"/>
      <w:marTop w:val="0"/>
      <w:marBottom w:val="0"/>
      <w:divBdr>
        <w:top w:val="none" w:sz="0" w:space="0" w:color="auto"/>
        <w:left w:val="none" w:sz="0" w:space="0" w:color="auto"/>
        <w:bottom w:val="none" w:sz="0" w:space="0" w:color="auto"/>
        <w:right w:val="none" w:sz="0" w:space="0" w:color="auto"/>
      </w:divBdr>
    </w:div>
    <w:div w:id="1166477764">
      <w:bodyDiv w:val="1"/>
      <w:marLeft w:val="0"/>
      <w:marRight w:val="0"/>
      <w:marTop w:val="0"/>
      <w:marBottom w:val="0"/>
      <w:divBdr>
        <w:top w:val="none" w:sz="0" w:space="0" w:color="auto"/>
        <w:left w:val="none" w:sz="0" w:space="0" w:color="auto"/>
        <w:bottom w:val="none" w:sz="0" w:space="0" w:color="auto"/>
        <w:right w:val="none" w:sz="0" w:space="0" w:color="auto"/>
      </w:divBdr>
    </w:div>
    <w:div w:id="1367288213">
      <w:bodyDiv w:val="1"/>
      <w:marLeft w:val="0"/>
      <w:marRight w:val="0"/>
      <w:marTop w:val="0"/>
      <w:marBottom w:val="0"/>
      <w:divBdr>
        <w:top w:val="none" w:sz="0" w:space="0" w:color="auto"/>
        <w:left w:val="none" w:sz="0" w:space="0" w:color="auto"/>
        <w:bottom w:val="none" w:sz="0" w:space="0" w:color="auto"/>
        <w:right w:val="none" w:sz="0" w:space="0" w:color="auto"/>
      </w:divBdr>
    </w:div>
    <w:div w:id="1415781591">
      <w:bodyDiv w:val="1"/>
      <w:marLeft w:val="0"/>
      <w:marRight w:val="0"/>
      <w:marTop w:val="0"/>
      <w:marBottom w:val="0"/>
      <w:divBdr>
        <w:top w:val="none" w:sz="0" w:space="0" w:color="auto"/>
        <w:left w:val="none" w:sz="0" w:space="0" w:color="auto"/>
        <w:bottom w:val="none" w:sz="0" w:space="0" w:color="auto"/>
        <w:right w:val="none" w:sz="0" w:space="0" w:color="auto"/>
      </w:divBdr>
    </w:div>
    <w:div w:id="1490635499">
      <w:bodyDiv w:val="1"/>
      <w:marLeft w:val="0"/>
      <w:marRight w:val="0"/>
      <w:marTop w:val="0"/>
      <w:marBottom w:val="0"/>
      <w:divBdr>
        <w:top w:val="none" w:sz="0" w:space="0" w:color="auto"/>
        <w:left w:val="none" w:sz="0" w:space="0" w:color="auto"/>
        <w:bottom w:val="none" w:sz="0" w:space="0" w:color="auto"/>
        <w:right w:val="none" w:sz="0" w:space="0" w:color="auto"/>
      </w:divBdr>
    </w:div>
    <w:div w:id="1717896382">
      <w:bodyDiv w:val="1"/>
      <w:marLeft w:val="0"/>
      <w:marRight w:val="0"/>
      <w:marTop w:val="0"/>
      <w:marBottom w:val="0"/>
      <w:divBdr>
        <w:top w:val="none" w:sz="0" w:space="0" w:color="auto"/>
        <w:left w:val="none" w:sz="0" w:space="0" w:color="auto"/>
        <w:bottom w:val="none" w:sz="0" w:space="0" w:color="auto"/>
        <w:right w:val="none" w:sz="0" w:space="0" w:color="auto"/>
      </w:divBdr>
    </w:div>
    <w:div w:id="1870290995">
      <w:bodyDiv w:val="1"/>
      <w:marLeft w:val="0"/>
      <w:marRight w:val="0"/>
      <w:marTop w:val="0"/>
      <w:marBottom w:val="0"/>
      <w:divBdr>
        <w:top w:val="none" w:sz="0" w:space="0" w:color="auto"/>
        <w:left w:val="none" w:sz="0" w:space="0" w:color="auto"/>
        <w:bottom w:val="none" w:sz="0" w:space="0" w:color="auto"/>
        <w:right w:val="none" w:sz="0" w:space="0" w:color="auto"/>
      </w:divBdr>
    </w:div>
    <w:div w:id="1879968977">
      <w:bodyDiv w:val="1"/>
      <w:marLeft w:val="0"/>
      <w:marRight w:val="0"/>
      <w:marTop w:val="0"/>
      <w:marBottom w:val="0"/>
      <w:divBdr>
        <w:top w:val="none" w:sz="0" w:space="0" w:color="auto"/>
        <w:left w:val="none" w:sz="0" w:space="0" w:color="auto"/>
        <w:bottom w:val="none" w:sz="0" w:space="0" w:color="auto"/>
        <w:right w:val="none" w:sz="0" w:space="0" w:color="auto"/>
      </w:divBdr>
    </w:div>
    <w:div w:id="1933510713">
      <w:bodyDiv w:val="1"/>
      <w:marLeft w:val="0"/>
      <w:marRight w:val="0"/>
      <w:marTop w:val="0"/>
      <w:marBottom w:val="0"/>
      <w:divBdr>
        <w:top w:val="none" w:sz="0" w:space="0" w:color="auto"/>
        <w:left w:val="none" w:sz="0" w:space="0" w:color="auto"/>
        <w:bottom w:val="none" w:sz="0" w:space="0" w:color="auto"/>
        <w:right w:val="none" w:sz="0" w:space="0" w:color="auto"/>
      </w:divBdr>
    </w:div>
    <w:div w:id="204801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2B7C-D7A1-48D4-84CC-FD5FA099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Pages>
  <Words>23764</Words>
  <Characters>13547</Characters>
  <Application>Microsoft Office Word</Application>
  <DocSecurity>0</DocSecurity>
  <Lines>112</Lines>
  <Paragraphs>74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lpstr>        1. Проблема, на розв'язання якої спрямована Програма</vt:lpstr>
    </vt:vector>
  </TitlesOfParts>
  <Company>SPecialiST RePack</Company>
  <LinksUpToDate>false</LinksUpToDate>
  <CharactersWithSpaces>37237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user</cp:lastModifiedBy>
  <cp:revision>215</cp:revision>
  <cp:lastPrinted>2024-09-24T11:47:00Z</cp:lastPrinted>
  <dcterms:created xsi:type="dcterms:W3CDTF">2019-10-24T07:25:00Z</dcterms:created>
  <dcterms:modified xsi:type="dcterms:W3CDTF">2024-10-22T11:21:00Z</dcterms:modified>
</cp:coreProperties>
</file>